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76" w:rsidRPr="00D42A9D" w:rsidRDefault="00166576" w:rsidP="002D5DC9">
      <w:pPr>
        <w:tabs>
          <w:tab w:val="left" w:pos="6023"/>
        </w:tabs>
        <w:spacing w:after="120"/>
      </w:pPr>
    </w:p>
    <w:p w:rsidR="005F2A4E" w:rsidRPr="00D42A9D" w:rsidRDefault="005F2A4E">
      <w:pPr>
        <w:spacing w:after="120"/>
        <w:jc w:val="center"/>
        <w:rPr>
          <w:b/>
        </w:rPr>
      </w:pPr>
      <w:r w:rsidRPr="00D42A9D">
        <w:rPr>
          <w:b/>
        </w:rPr>
        <w:t>LICITAÇÃO POR CONVITE Nº</w:t>
      </w:r>
      <w:r w:rsidR="0095264C" w:rsidRPr="00D42A9D">
        <w:rPr>
          <w:b/>
        </w:rPr>
        <w:t>.</w:t>
      </w:r>
      <w:r w:rsidR="00A41D97">
        <w:rPr>
          <w:b/>
        </w:rPr>
        <w:t xml:space="preserve"> </w:t>
      </w:r>
      <w:r w:rsidR="00D00355">
        <w:rPr>
          <w:b/>
        </w:rPr>
        <w:t>02</w:t>
      </w:r>
      <w:r w:rsidR="00721506">
        <w:rPr>
          <w:b/>
        </w:rPr>
        <w:t>/2015</w:t>
      </w:r>
    </w:p>
    <w:p w:rsidR="00642453" w:rsidRPr="00946452" w:rsidRDefault="005F2A4E" w:rsidP="00946452">
      <w:pPr>
        <w:widowControl w:val="0"/>
        <w:autoSpaceDE w:val="0"/>
        <w:autoSpaceDN w:val="0"/>
        <w:adjustRightInd w:val="0"/>
        <w:spacing w:after="120"/>
        <w:rPr>
          <w:i/>
          <w:sz w:val="22"/>
          <w:szCs w:val="22"/>
        </w:rPr>
      </w:pPr>
      <w:r w:rsidRPr="00D42A9D">
        <w:t xml:space="preserve">Órgão: </w:t>
      </w:r>
      <w:r w:rsidR="00551456">
        <w:rPr>
          <w:sz w:val="22"/>
          <w:szCs w:val="22"/>
        </w:rPr>
        <w:t>SECRETARIA</w:t>
      </w:r>
      <w:r w:rsidR="00946452" w:rsidRPr="00946452">
        <w:rPr>
          <w:sz w:val="22"/>
          <w:szCs w:val="22"/>
        </w:rPr>
        <w:t xml:space="preserve"> MUNICIPAL </w:t>
      </w:r>
      <w:r w:rsidR="00551456">
        <w:rPr>
          <w:sz w:val="22"/>
          <w:szCs w:val="22"/>
        </w:rPr>
        <w:t xml:space="preserve">DE </w:t>
      </w:r>
      <w:r w:rsidR="00721506">
        <w:rPr>
          <w:sz w:val="22"/>
          <w:szCs w:val="22"/>
        </w:rPr>
        <w:t>GOVERNO</w:t>
      </w:r>
    </w:p>
    <w:p w:rsidR="005F2A4E" w:rsidRPr="00D42A9D" w:rsidRDefault="005D2589">
      <w:pPr>
        <w:spacing w:after="120"/>
      </w:pPr>
      <w:r w:rsidRPr="00D42A9D">
        <w:t>Processo</w:t>
      </w:r>
      <w:r w:rsidR="008A0F2E" w:rsidRPr="00D42A9D">
        <w:t xml:space="preserve"> nº.</w:t>
      </w:r>
      <w:r w:rsidRPr="00D42A9D">
        <w:t xml:space="preserve">: </w:t>
      </w:r>
      <w:r w:rsidR="00721506">
        <w:t>0083</w:t>
      </w:r>
      <w:r w:rsidR="00551456">
        <w:t>/</w:t>
      </w:r>
      <w:r w:rsidR="00721506">
        <w:t>2015</w:t>
      </w:r>
    </w:p>
    <w:p w:rsidR="005F2A4E" w:rsidRPr="00D42A9D" w:rsidRDefault="005F2A4E">
      <w:pPr>
        <w:spacing w:after="120"/>
        <w:jc w:val="both"/>
      </w:pPr>
      <w:r w:rsidRPr="00D42A9D">
        <w:t xml:space="preserve">Pelo presente, a PREFEITURA DO MUNICÍPIO DE TANGUÁ, situada à </w:t>
      </w:r>
      <w:r w:rsidR="00F21C19">
        <w:t>R</w:t>
      </w:r>
      <w:r w:rsidR="00C56736">
        <w:t>ua Vereador Manoel Macedo, 680</w:t>
      </w:r>
      <w:r w:rsidRPr="00D42A9D">
        <w:t xml:space="preserve"> – Centro – Tanguá – RJ, torna pública a realização de licitação na modalidade CONVITE regida pela Lei 8.666/93 e suas alteraçõe</w:t>
      </w:r>
      <w:r w:rsidR="005A0DB5" w:rsidRPr="00D42A9D">
        <w:t xml:space="preserve">s, a ser aberta no dia </w:t>
      </w:r>
      <w:r w:rsidR="00D00355">
        <w:t>24</w:t>
      </w:r>
      <w:r w:rsidR="00B54748" w:rsidRPr="00D42A9D">
        <w:t>/</w:t>
      </w:r>
      <w:r w:rsidR="00D00355">
        <w:t>02</w:t>
      </w:r>
      <w:r w:rsidRPr="00D42A9D">
        <w:t>/</w:t>
      </w:r>
      <w:r w:rsidR="00721506">
        <w:t>2015</w:t>
      </w:r>
      <w:r w:rsidRPr="00D42A9D">
        <w:t xml:space="preserve"> às</w:t>
      </w:r>
      <w:r w:rsidR="0050103C">
        <w:t xml:space="preserve"> </w:t>
      </w:r>
      <w:r w:rsidR="00D00355">
        <w:t>10</w:t>
      </w:r>
      <w:r w:rsidR="00B54748" w:rsidRPr="00D42A9D">
        <w:t>:</w:t>
      </w:r>
      <w:r w:rsidR="00D00355">
        <w:t>00</w:t>
      </w:r>
      <w:r w:rsidRPr="00D42A9D">
        <w:t xml:space="preserve"> horas.</w:t>
      </w:r>
    </w:p>
    <w:p w:rsidR="005F2A4E" w:rsidRPr="00D42A9D" w:rsidRDefault="005F2A4E">
      <w:pPr>
        <w:spacing w:after="120"/>
        <w:jc w:val="both"/>
        <w:rPr>
          <w:b/>
        </w:rPr>
      </w:pPr>
      <w:r w:rsidRPr="00D42A9D">
        <w:rPr>
          <w:b/>
        </w:rPr>
        <w:t>1 – TIPO: MENOR PREÇO.</w:t>
      </w:r>
    </w:p>
    <w:p w:rsidR="005F2A4E" w:rsidRPr="00D42A9D" w:rsidRDefault="005F2A4E">
      <w:pPr>
        <w:spacing w:after="120"/>
        <w:jc w:val="both"/>
        <w:rPr>
          <w:b/>
        </w:rPr>
      </w:pPr>
      <w:r w:rsidRPr="00D42A9D">
        <w:rPr>
          <w:b/>
        </w:rPr>
        <w:t>2 – DO OBJETO:</w:t>
      </w:r>
    </w:p>
    <w:p w:rsidR="005F2A4E" w:rsidRPr="006F12FE" w:rsidRDefault="005F2A4E">
      <w:pPr>
        <w:spacing w:after="120"/>
        <w:jc w:val="both"/>
      </w:pPr>
      <w:r w:rsidRPr="006F12FE">
        <w:t xml:space="preserve">2.1 – </w:t>
      </w:r>
      <w:r w:rsidR="00DE01E0" w:rsidRPr="006F12FE">
        <w:t xml:space="preserve">Contratação </w:t>
      </w:r>
      <w:r w:rsidR="00721506">
        <w:t>de</w:t>
      </w:r>
      <w:r w:rsidR="00E21EF2">
        <w:t xml:space="preserve"> empresa para </w:t>
      </w:r>
      <w:r w:rsidR="00721506">
        <w:t>fornecimento de refeições para profissionais de Saúde que participarão do projeto de capacitação Unidos pela Cura</w:t>
      </w:r>
      <w:r w:rsidR="00DE01E0" w:rsidRPr="006F12FE">
        <w:t>,</w:t>
      </w:r>
      <w:r w:rsidR="00CD2360" w:rsidRPr="006F12FE">
        <w:t xml:space="preserve"> </w:t>
      </w:r>
      <w:r w:rsidR="00DE01E0" w:rsidRPr="006F12FE">
        <w:t>conforme planilha em anexo.</w:t>
      </w:r>
    </w:p>
    <w:p w:rsidR="005F2A4E" w:rsidRPr="00D42A9D" w:rsidRDefault="005F2A4E">
      <w:pPr>
        <w:spacing w:after="120"/>
        <w:jc w:val="both"/>
      </w:pPr>
      <w:r w:rsidRPr="00D42A9D">
        <w:t>2.2 – O(s) pagamento(s) está (ão) previsto(s) para ser (em) efetuado (s), através de notas fiscais devidamente ate</w:t>
      </w:r>
      <w:r w:rsidR="00CD20DE">
        <w:t>stadas e respectivas peças</w:t>
      </w:r>
      <w:r w:rsidRPr="00D42A9D">
        <w:t xml:space="preserve"> entregues.</w:t>
      </w:r>
    </w:p>
    <w:p w:rsidR="005F2A4E" w:rsidRPr="00D42A9D" w:rsidRDefault="005F2A4E">
      <w:pPr>
        <w:jc w:val="both"/>
        <w:rPr>
          <w:b/>
        </w:rPr>
      </w:pPr>
      <w:r w:rsidRPr="00D42A9D">
        <w:rPr>
          <w:b/>
        </w:rPr>
        <w:t>3 – ENTREGA DE ENVELOPES PARA HABILITAÇÃO E PROPOSTAS</w:t>
      </w:r>
    </w:p>
    <w:p w:rsidR="005F2A4E" w:rsidRPr="00D42A9D" w:rsidRDefault="005F2A4E">
      <w:pPr>
        <w:spacing w:after="120"/>
        <w:jc w:val="both"/>
      </w:pPr>
      <w:r w:rsidRPr="00D42A9D">
        <w:t>3.1 – Os envelopes para habilitação e propostas deverão ser entregues pelos proponentes no endereço, data e horário abaixo:</w:t>
      </w:r>
    </w:p>
    <w:p w:rsidR="005F2A4E" w:rsidRPr="00D42A9D" w:rsidRDefault="005F2A4E">
      <w:pPr>
        <w:jc w:val="both"/>
      </w:pPr>
      <w:r w:rsidRPr="00D42A9D">
        <w:t>PREFEITURA DO MUNICÍPIO DE TANGUÁ</w:t>
      </w:r>
    </w:p>
    <w:p w:rsidR="005F2A4E" w:rsidRPr="00D42A9D" w:rsidRDefault="005F2A4E">
      <w:pPr>
        <w:jc w:val="both"/>
      </w:pPr>
      <w:r w:rsidRPr="00D42A9D">
        <w:t>RU</w:t>
      </w:r>
      <w:r w:rsidR="002F2D41">
        <w:t xml:space="preserve">A </w:t>
      </w:r>
      <w:r w:rsidR="00ED62AF">
        <w:t>VEREADOR MANOEL MACEDO</w:t>
      </w:r>
      <w:r w:rsidR="004A192B">
        <w:t xml:space="preserve"> Nº </w:t>
      </w:r>
      <w:r w:rsidR="00ED62AF">
        <w:t>6</w:t>
      </w:r>
      <w:r w:rsidR="004A192B">
        <w:t>8</w:t>
      </w:r>
      <w:r w:rsidR="00ED62AF">
        <w:t>0</w:t>
      </w:r>
      <w:r w:rsidRPr="00D42A9D">
        <w:t xml:space="preserve"> – CENTRO – TANGUÁ – RJ</w:t>
      </w:r>
    </w:p>
    <w:p w:rsidR="005F2A4E" w:rsidRPr="00D42A9D" w:rsidRDefault="00D00355">
      <w:pPr>
        <w:spacing w:after="120"/>
        <w:jc w:val="both"/>
      </w:pPr>
      <w:r>
        <w:t>24</w:t>
      </w:r>
      <w:r w:rsidR="00FD559E">
        <w:t>/</w:t>
      </w:r>
      <w:r>
        <w:t>02</w:t>
      </w:r>
      <w:r w:rsidR="005F2A4E" w:rsidRPr="00D42A9D">
        <w:t>/</w:t>
      </w:r>
      <w:r w:rsidR="00721506">
        <w:t>2015</w:t>
      </w:r>
      <w:r w:rsidR="005F2A4E" w:rsidRPr="00D42A9D">
        <w:t xml:space="preserve">, até as </w:t>
      </w:r>
      <w:r>
        <w:t>10</w:t>
      </w:r>
      <w:r w:rsidR="00986D45">
        <w:t>:</w:t>
      </w:r>
      <w:r>
        <w:t>00</w:t>
      </w:r>
      <w:r w:rsidR="005F2A4E" w:rsidRPr="00D42A9D">
        <w:t xml:space="preserve"> horas.</w:t>
      </w:r>
    </w:p>
    <w:p w:rsidR="005F2A4E" w:rsidRPr="00D42A9D" w:rsidRDefault="005F2A4E">
      <w:pPr>
        <w:jc w:val="both"/>
        <w:rPr>
          <w:b/>
        </w:rPr>
      </w:pPr>
      <w:r w:rsidRPr="00D42A9D">
        <w:rPr>
          <w:b/>
        </w:rPr>
        <w:t>4 – ABERTURA DOS ENVELOPES</w:t>
      </w:r>
    </w:p>
    <w:p w:rsidR="005F2A4E" w:rsidRPr="00D42A9D" w:rsidRDefault="005F2A4E">
      <w:pPr>
        <w:spacing w:after="120"/>
        <w:jc w:val="both"/>
      </w:pPr>
      <w:r w:rsidRPr="00D42A9D">
        <w:t xml:space="preserve">4.1 – As </w:t>
      </w:r>
      <w:r w:rsidR="00D00355">
        <w:t>10</w:t>
      </w:r>
      <w:r w:rsidR="00986D45">
        <w:t>:</w:t>
      </w:r>
      <w:r w:rsidR="00D00355">
        <w:t>00</w:t>
      </w:r>
      <w:r w:rsidRPr="00D42A9D">
        <w:t xml:space="preserve"> horas do dia e local acima mencionados, a Comissão Permanente de Licitações reunir-se-á, em sessão pública, para abertura dos envelopes contendo a documentação e propostas de cada licitante.</w:t>
      </w:r>
    </w:p>
    <w:p w:rsidR="005F2A4E" w:rsidRPr="00D42A9D" w:rsidRDefault="005F2A4E">
      <w:pPr>
        <w:spacing w:after="120"/>
        <w:jc w:val="both"/>
      </w:pPr>
      <w:r w:rsidRPr="00D42A9D">
        <w:t>Inicialmente, será aberto o envelope contendo a documentação para habilitação.</w:t>
      </w:r>
    </w:p>
    <w:p w:rsidR="005F2A4E" w:rsidRPr="00D42A9D" w:rsidRDefault="005F2A4E">
      <w:pPr>
        <w:spacing w:after="120"/>
        <w:jc w:val="both"/>
      </w:pPr>
      <w:r w:rsidRPr="00D42A9D">
        <w:t>Logo em seguida, não havendo a ocorrência de recurso contra a decisão da Comissão Permanente de Licitações que habilite ou inabilite qualquer licitante, serão abertos os envelopes contendo as propostas.</w:t>
      </w:r>
    </w:p>
    <w:p w:rsidR="005F2A4E" w:rsidRPr="00D42A9D" w:rsidRDefault="005F2A4E">
      <w:pPr>
        <w:jc w:val="both"/>
        <w:rPr>
          <w:b/>
        </w:rPr>
      </w:pPr>
      <w:r w:rsidRPr="00D42A9D">
        <w:rPr>
          <w:b/>
        </w:rPr>
        <w:t>5 – CONDIÇÕES DE PARTICIPAÇÃO</w:t>
      </w:r>
    </w:p>
    <w:p w:rsidR="005F2A4E" w:rsidRPr="00D42A9D" w:rsidRDefault="005F2A4E">
      <w:pPr>
        <w:spacing w:after="120"/>
        <w:jc w:val="both"/>
      </w:pPr>
      <w:r w:rsidRPr="00D42A9D">
        <w:t>5.1 – Poderão participar da licitação empre</w:t>
      </w:r>
      <w:r w:rsidR="002B0979">
        <w:t xml:space="preserve">sas convidadas, inscritas </w:t>
      </w:r>
      <w:r w:rsidRPr="00D42A9D">
        <w:t>no Cadastro de Habilitação de Licitantes da Prefeitura do Município de Tanguá, bem como aquelas cadastradas que manifestarem interesse em participar da competição, com antecedência mínima de 24 (vinte e quatro) horas da data marcada para entrega dos envelopes, conforme Art. 22, parágrafo 3º da Lei 8.666/93.</w:t>
      </w:r>
    </w:p>
    <w:p w:rsidR="005F2A4E" w:rsidRPr="00D42A9D" w:rsidRDefault="005F2A4E">
      <w:pPr>
        <w:spacing w:after="120"/>
        <w:jc w:val="both"/>
      </w:pPr>
      <w:r w:rsidRPr="00D42A9D">
        <w:t>5.2 – A empresa participante pode ser representada, no procedimento licitatório com procuração passada em papel timbrado da empresa com firma reconhecida em cartório e/ou instrumento público, com menção expressa que lhe confere amplos poderes, inclusive para recebimento de intimações e decisão sobre a desistência ou não de recurso contra a habilitação.</w:t>
      </w:r>
    </w:p>
    <w:p w:rsidR="009851D6" w:rsidRDefault="005F2A4E">
      <w:pPr>
        <w:spacing w:after="120"/>
        <w:jc w:val="both"/>
      </w:pPr>
      <w:r w:rsidRPr="00D42A9D">
        <w:t>5.3 – A não apresentação do credenciamento não implica na inabilitação do licitante, mas o impede de discordar das decisões tomadas pela Comissão Permanente de Licitações na sessão de abertura dos envelopes.</w:t>
      </w:r>
    </w:p>
    <w:p w:rsidR="005F2A4E" w:rsidRPr="00D42A9D" w:rsidRDefault="005F2A4E">
      <w:pPr>
        <w:spacing w:after="120"/>
        <w:jc w:val="both"/>
      </w:pPr>
      <w:r w:rsidRPr="00D42A9D">
        <w:lastRenderedPageBreak/>
        <w:t>5.4 – Na ocorrência do item 5.3 do Convite, tendo a l</w:t>
      </w:r>
      <w:r w:rsidR="00AC7403">
        <w:t>icitante cumprido o item 5.8</w:t>
      </w:r>
      <w:r w:rsidR="008212BB">
        <w:t>.1.6</w:t>
      </w:r>
      <w:r w:rsidRPr="00D42A9D">
        <w:t>, renuncia expressamente ao direito de recurso administrativo e ao prazo respectivo, concordando, em conseqüência, com o resultado da habilitação e o prosseguimento da Licitação.</w:t>
      </w:r>
    </w:p>
    <w:p w:rsidR="00313B42" w:rsidRDefault="005F2A4E" w:rsidP="00313B42">
      <w:pPr>
        <w:spacing w:after="120"/>
        <w:jc w:val="both"/>
        <w:rPr>
          <w:sz w:val="22"/>
          <w:szCs w:val="22"/>
        </w:rPr>
      </w:pPr>
      <w:r w:rsidRPr="00D42A9D">
        <w:t xml:space="preserve">5.5 – Para concorrer, os licitantes deverão apresentar os documentos adiante indicados, datilografados em </w:t>
      </w:r>
      <w:r w:rsidR="004315D3" w:rsidRPr="00D42A9D">
        <w:t>impressos</w:t>
      </w:r>
      <w:r w:rsidR="003B0D48" w:rsidRPr="00D42A9D">
        <w:t xml:space="preserve"> em original</w:t>
      </w:r>
      <w:r w:rsidR="004315D3" w:rsidRPr="00D42A9D">
        <w:t>,</w:t>
      </w:r>
      <w:r w:rsidR="003B0D48" w:rsidRPr="00D42A9D">
        <w:t xml:space="preserve"> ou </w:t>
      </w:r>
      <w:r w:rsidR="004315D3" w:rsidRPr="00D42A9D">
        <w:rPr>
          <w:sz w:val="22"/>
          <w:szCs w:val="22"/>
        </w:rPr>
        <w:t>cópia reprográfica</w:t>
      </w:r>
      <w:r w:rsidRPr="00D42A9D">
        <w:t>, que serão entregues em 02 (dois) envelopes, lacrados e rubricados pelo licitante.</w:t>
      </w:r>
      <w:r w:rsidR="00313B42" w:rsidRPr="00D42A9D">
        <w:t xml:space="preserve"> </w:t>
      </w:r>
      <w:r w:rsidR="00313B42" w:rsidRPr="00D42A9D">
        <w:rPr>
          <w:sz w:val="22"/>
          <w:szCs w:val="22"/>
        </w:rPr>
        <w:t>Pode a Comissão Permanente de Licitação solicitar a apresentação do original de qualquer documento, cujo prazo para exibição será de no máximo 02 (dois) dias úteis após a abertura do envelope “A”.</w:t>
      </w:r>
    </w:p>
    <w:p w:rsidR="00F842B4" w:rsidRPr="00B948FB" w:rsidRDefault="00F842B4" w:rsidP="00F842B4">
      <w:pPr>
        <w:jc w:val="both"/>
        <w:rPr>
          <w:b/>
        </w:rPr>
      </w:pPr>
      <w:r w:rsidRPr="00B948FB">
        <w:t xml:space="preserve">5.6 - As microempresas e empresas de pequeno porte regidas pela Lei Complementar n° 123/2006, terão sua participação nesta licitação conforme os termos que lhes são assegurados e estatuídos na referida norma. </w:t>
      </w:r>
    </w:p>
    <w:p w:rsidR="005F2A4E" w:rsidRPr="00D42A9D" w:rsidRDefault="00F842B4">
      <w:pPr>
        <w:spacing w:after="120"/>
        <w:jc w:val="both"/>
      </w:pPr>
      <w:r>
        <w:t>5.7</w:t>
      </w:r>
      <w:r w:rsidR="005F2A4E" w:rsidRPr="00D42A9D">
        <w:t xml:space="preserve"> – Da parte externa dos envelopes “A e B”, constarão os seguintes dizeres;</w:t>
      </w:r>
      <w:r w:rsidR="005F2A4E" w:rsidRPr="00D42A9D">
        <w:tab/>
      </w:r>
      <w:r w:rsidR="005F2A4E" w:rsidRPr="00D42A9D">
        <w:tab/>
      </w:r>
      <w:r w:rsidR="005F2A4E" w:rsidRPr="00D42A9D">
        <w:tab/>
        <w:t xml:space="preserve">       </w:t>
      </w:r>
    </w:p>
    <w:p w:rsidR="005F2A4E" w:rsidRPr="00D42A9D" w:rsidRDefault="00F842B4">
      <w:pPr>
        <w:jc w:val="both"/>
      </w:pPr>
      <w:r>
        <w:t>5.7</w:t>
      </w:r>
      <w:r w:rsidR="005F2A4E" w:rsidRPr="00D42A9D">
        <w:t>.1 – À Comissão Permanente de Licitações da Prefeitura do Município de Tanguá.</w:t>
      </w:r>
    </w:p>
    <w:p w:rsidR="005F2A4E" w:rsidRPr="00D42A9D" w:rsidRDefault="00B61C10">
      <w:pPr>
        <w:jc w:val="both"/>
        <w:rPr>
          <w:b/>
        </w:rPr>
      </w:pPr>
      <w:r w:rsidRPr="00D42A9D">
        <w:rPr>
          <w:b/>
        </w:rPr>
        <w:t xml:space="preserve">CONVITE Nº. </w:t>
      </w:r>
      <w:r w:rsidR="00D00355">
        <w:rPr>
          <w:b/>
        </w:rPr>
        <w:t>02</w:t>
      </w:r>
      <w:r w:rsidR="00721506">
        <w:rPr>
          <w:b/>
        </w:rPr>
        <w:t>/2015</w:t>
      </w:r>
    </w:p>
    <w:p w:rsidR="005F2A4E" w:rsidRPr="00D42A9D" w:rsidRDefault="005F2A4E">
      <w:pPr>
        <w:spacing w:after="120"/>
        <w:jc w:val="both"/>
      </w:pPr>
      <w:r w:rsidRPr="00D42A9D">
        <w:t>Envelope “A” – Habilitação</w:t>
      </w:r>
    </w:p>
    <w:p w:rsidR="005F2A4E" w:rsidRPr="00D42A9D" w:rsidRDefault="00F842B4">
      <w:pPr>
        <w:jc w:val="both"/>
      </w:pPr>
      <w:r>
        <w:t>5.7</w:t>
      </w:r>
      <w:r w:rsidR="005F2A4E" w:rsidRPr="00D42A9D">
        <w:t>.2 – À Comissão Permanente de Licitações da Prefeitura do Município de Tanguá.</w:t>
      </w:r>
    </w:p>
    <w:p w:rsidR="005F2A4E" w:rsidRPr="00D42A9D" w:rsidRDefault="00B61C10">
      <w:pPr>
        <w:jc w:val="both"/>
        <w:rPr>
          <w:b/>
        </w:rPr>
      </w:pPr>
      <w:r w:rsidRPr="00D42A9D">
        <w:rPr>
          <w:b/>
        </w:rPr>
        <w:t xml:space="preserve">CONVITE Nº. </w:t>
      </w:r>
      <w:r w:rsidR="00D00355">
        <w:rPr>
          <w:b/>
        </w:rPr>
        <w:t>02</w:t>
      </w:r>
      <w:r w:rsidR="00721506">
        <w:rPr>
          <w:b/>
        </w:rPr>
        <w:t>/2015</w:t>
      </w:r>
    </w:p>
    <w:p w:rsidR="005542E6" w:rsidRPr="00D42A9D" w:rsidRDefault="005F2A4E" w:rsidP="0030477E">
      <w:pPr>
        <w:spacing w:after="120"/>
        <w:jc w:val="both"/>
      </w:pPr>
      <w:r w:rsidRPr="00D42A9D">
        <w:t>Envelope “B” – Proposta</w:t>
      </w:r>
    </w:p>
    <w:p w:rsidR="00134344" w:rsidRPr="00D42A9D" w:rsidRDefault="0071663F" w:rsidP="00134344">
      <w:pPr>
        <w:jc w:val="both"/>
      </w:pPr>
      <w:r>
        <w:t>5.8</w:t>
      </w:r>
      <w:r w:rsidR="00134344" w:rsidRPr="00D42A9D">
        <w:t xml:space="preserve"> – Documentos exigidos:</w:t>
      </w:r>
    </w:p>
    <w:p w:rsidR="00134344" w:rsidRPr="00D42A9D" w:rsidRDefault="0071663F" w:rsidP="00134344">
      <w:pPr>
        <w:spacing w:line="360" w:lineRule="auto"/>
        <w:jc w:val="both"/>
      </w:pPr>
      <w:r>
        <w:t>5.8</w:t>
      </w:r>
      <w:r w:rsidR="00134344" w:rsidRPr="00D42A9D">
        <w:t>.1 – Envelope “A” / Habilitação</w:t>
      </w:r>
    </w:p>
    <w:p w:rsidR="00134344" w:rsidRPr="00CD2360" w:rsidRDefault="0071663F" w:rsidP="00134344">
      <w:pPr>
        <w:spacing w:after="120" w:line="360" w:lineRule="auto"/>
        <w:jc w:val="both"/>
        <w:rPr>
          <w:i/>
        </w:rPr>
      </w:pPr>
      <w:r w:rsidRPr="005403CE">
        <w:t>5.8</w:t>
      </w:r>
      <w:r w:rsidR="00134344" w:rsidRPr="005403CE">
        <w:t xml:space="preserve">.1.1 </w:t>
      </w:r>
      <w:r w:rsidR="00134344" w:rsidRPr="00CD2360">
        <w:rPr>
          <w:i/>
        </w:rPr>
        <w:t>– CERTIDÃO NEGATIVA DE DÉBITO – INSS;</w:t>
      </w:r>
    </w:p>
    <w:p w:rsidR="00134344" w:rsidRPr="00CD2360" w:rsidRDefault="0071663F" w:rsidP="00134344">
      <w:pPr>
        <w:spacing w:after="120" w:line="360" w:lineRule="auto"/>
        <w:jc w:val="both"/>
        <w:rPr>
          <w:i/>
        </w:rPr>
      </w:pPr>
      <w:r w:rsidRPr="005403CE">
        <w:t>5.8</w:t>
      </w:r>
      <w:r w:rsidR="00134344" w:rsidRPr="005403CE">
        <w:t>.1.2</w:t>
      </w:r>
      <w:r w:rsidR="00134344" w:rsidRPr="00CD2360">
        <w:rPr>
          <w:i/>
        </w:rPr>
        <w:t xml:space="preserve"> – CERTIDÃO NEGATIVA DE DÉBITO DO FGTS;</w:t>
      </w:r>
    </w:p>
    <w:p w:rsidR="00134344" w:rsidRPr="00CD2360" w:rsidRDefault="0071663F" w:rsidP="00134344">
      <w:pPr>
        <w:spacing w:after="120" w:line="360" w:lineRule="auto"/>
        <w:jc w:val="both"/>
        <w:rPr>
          <w:i/>
        </w:rPr>
      </w:pPr>
      <w:r w:rsidRPr="005403CE">
        <w:t>5.8</w:t>
      </w:r>
      <w:r w:rsidR="00134344" w:rsidRPr="005403CE">
        <w:t>.1.3</w:t>
      </w:r>
      <w:r w:rsidR="00134344" w:rsidRPr="00CD2360">
        <w:rPr>
          <w:i/>
        </w:rPr>
        <w:t xml:space="preserve"> – CADASTRO NACIONAL DE PESSOA JURÍDICA (CNPJ)</w:t>
      </w:r>
    </w:p>
    <w:p w:rsidR="00CD2360" w:rsidRPr="00CD2360" w:rsidRDefault="00CD2360" w:rsidP="00134344">
      <w:pPr>
        <w:spacing w:after="120" w:line="360" w:lineRule="auto"/>
        <w:jc w:val="both"/>
        <w:rPr>
          <w:i/>
        </w:rPr>
      </w:pPr>
      <w:r w:rsidRPr="005403CE">
        <w:t>5.7.1.4</w:t>
      </w:r>
      <w:r w:rsidRPr="00CD2360">
        <w:rPr>
          <w:i/>
        </w:rPr>
        <w:t xml:space="preserve"> – CERTIDÃO NEGATIVA DE DÉBITOS TRABALHISTAS, emitida pela Justiça do Trabalho.</w:t>
      </w:r>
    </w:p>
    <w:p w:rsidR="004903F9" w:rsidRPr="004903F9" w:rsidRDefault="0071663F" w:rsidP="004903F9">
      <w:pPr>
        <w:pStyle w:val="WW-Recuodecorpodetexto3"/>
        <w:spacing w:after="120"/>
        <w:ind w:left="0" w:firstLine="0"/>
        <w:rPr>
          <w:szCs w:val="24"/>
        </w:rPr>
      </w:pPr>
      <w:r w:rsidRPr="005403CE">
        <w:rPr>
          <w:szCs w:val="24"/>
        </w:rPr>
        <w:t>5.8</w:t>
      </w:r>
      <w:r w:rsidR="004903F9" w:rsidRPr="005403CE">
        <w:rPr>
          <w:szCs w:val="24"/>
        </w:rPr>
        <w:t>.1.</w:t>
      </w:r>
      <w:r w:rsidR="00CD2360" w:rsidRPr="005403CE">
        <w:rPr>
          <w:szCs w:val="24"/>
        </w:rPr>
        <w:t>5</w:t>
      </w:r>
      <w:r w:rsidR="004903F9" w:rsidRPr="00CD2360">
        <w:rPr>
          <w:i/>
          <w:szCs w:val="24"/>
        </w:rPr>
        <w:t xml:space="preserve"> – PROVA DE REGULARIDADE PARA COM A FAZENDA MUNICIPAL</w:t>
      </w:r>
      <w:r w:rsidR="004903F9" w:rsidRPr="00BA0DA1">
        <w:rPr>
          <w:szCs w:val="24"/>
        </w:rPr>
        <w:t>, mediante apresentação de Certidão de Regularidade Fiscal, expedida pela Secre</w:t>
      </w:r>
      <w:r w:rsidR="004903F9">
        <w:rPr>
          <w:szCs w:val="24"/>
        </w:rPr>
        <w:t>taria Municipal da Fazenda, caso a empresa seja sediada no Município de Tanguá</w:t>
      </w:r>
      <w:r w:rsidR="004903F9" w:rsidRPr="00BA0DA1">
        <w:rPr>
          <w:szCs w:val="24"/>
        </w:rPr>
        <w:t>.</w:t>
      </w:r>
    </w:p>
    <w:p w:rsidR="000A0DAC" w:rsidRPr="00F11322" w:rsidRDefault="000A0DAC" w:rsidP="000A0DAC">
      <w:pPr>
        <w:spacing w:after="120"/>
        <w:jc w:val="both"/>
      </w:pPr>
      <w:r w:rsidRPr="00B93978">
        <w:rPr>
          <w:i/>
        </w:rPr>
        <w:t>5.</w:t>
      </w:r>
      <w:r w:rsidR="009819D1">
        <w:rPr>
          <w:i/>
        </w:rPr>
        <w:t>8</w:t>
      </w:r>
      <w:r w:rsidRPr="00B93978">
        <w:rPr>
          <w:i/>
        </w:rPr>
        <w:t>.1.</w:t>
      </w:r>
      <w:r>
        <w:rPr>
          <w:i/>
        </w:rPr>
        <w:t>6</w:t>
      </w:r>
      <w:r w:rsidRPr="00B93978">
        <w:rPr>
          <w:i/>
        </w:rPr>
        <w:t xml:space="preserve"> – ESTATUTO OU CONTRATO SOCIAL</w:t>
      </w:r>
      <w:r w:rsidRPr="003A37CD">
        <w:t xml:space="preserve"> em vigor, devidamente registrado na junta comercial, em se tratando de sociedades comerciais, e no caso de Sociedade Anônima, acompanhando de documentos de eleição de seus administradores e caso de sociedade civis, inscrição do ato constitutivo, </w:t>
      </w:r>
      <w:r w:rsidRPr="00F11322">
        <w:t>acompanhado da diretoria em exercício;</w:t>
      </w:r>
    </w:p>
    <w:p w:rsidR="005403CE" w:rsidRPr="00F11322" w:rsidRDefault="000A0DAC" w:rsidP="005403CE">
      <w:pPr>
        <w:spacing w:after="120"/>
        <w:jc w:val="both"/>
        <w:rPr>
          <w:i/>
        </w:rPr>
      </w:pPr>
      <w:r w:rsidRPr="00F11322">
        <w:t>5.8.1.</w:t>
      </w:r>
      <w:r w:rsidR="003C4054">
        <w:t>7</w:t>
      </w:r>
      <w:r w:rsidR="005403CE" w:rsidRPr="00F11322">
        <w:rPr>
          <w:i/>
        </w:rPr>
        <w:t xml:space="preserve"> – DECLARAÇÃO DE SUPERVENIÊNCIA – ANEXO I</w:t>
      </w:r>
      <w:r w:rsidR="00C71375">
        <w:rPr>
          <w:i/>
        </w:rPr>
        <w:t>I</w:t>
      </w:r>
      <w:r w:rsidR="005403CE" w:rsidRPr="00F11322">
        <w:rPr>
          <w:i/>
        </w:rPr>
        <w:t>;</w:t>
      </w:r>
    </w:p>
    <w:p w:rsidR="005403CE" w:rsidRDefault="000A0DAC" w:rsidP="005403CE">
      <w:pPr>
        <w:spacing w:after="120"/>
        <w:jc w:val="both"/>
        <w:rPr>
          <w:i/>
        </w:rPr>
      </w:pPr>
      <w:r w:rsidRPr="00F11322">
        <w:t>5.8.1.</w:t>
      </w:r>
      <w:r w:rsidR="003C4054">
        <w:t>8</w:t>
      </w:r>
      <w:r w:rsidR="005403CE" w:rsidRPr="00F11322">
        <w:rPr>
          <w:i/>
        </w:rPr>
        <w:t xml:space="preserve"> – DECLARAÇÃO QUE NÃO EMPREGA MENOR – ANEXO </w:t>
      </w:r>
      <w:r w:rsidR="00C71375">
        <w:rPr>
          <w:i/>
        </w:rPr>
        <w:t>III</w:t>
      </w:r>
      <w:r w:rsidR="005403CE" w:rsidRPr="00F11322">
        <w:rPr>
          <w:i/>
        </w:rPr>
        <w:t>;</w:t>
      </w:r>
    </w:p>
    <w:p w:rsidR="00171BBD" w:rsidRDefault="0071663F" w:rsidP="00171BBD">
      <w:pPr>
        <w:autoSpaceDE w:val="0"/>
        <w:autoSpaceDN w:val="0"/>
        <w:adjustRightInd w:val="0"/>
        <w:jc w:val="both"/>
      </w:pPr>
      <w:r w:rsidRPr="00F11322">
        <w:t>5.8</w:t>
      </w:r>
      <w:r w:rsidR="00224F15" w:rsidRPr="00F11322">
        <w:t>.1.</w:t>
      </w:r>
      <w:r w:rsidR="003C4054">
        <w:t>9</w:t>
      </w:r>
      <w:r w:rsidR="00224F15" w:rsidRPr="00F11322">
        <w:t xml:space="preserve"> – DECLARAÇÃO</w:t>
      </w:r>
      <w:r w:rsidR="00171BBD" w:rsidRPr="00F11322">
        <w:t xml:space="preserve"> </w:t>
      </w:r>
      <w:r w:rsidR="00224F15" w:rsidRPr="00F11322">
        <w:t>DE MICROEMPRESA OU EMPRESA DE PEQUENO PORTE</w:t>
      </w:r>
      <w:r w:rsidR="002B6D33" w:rsidRPr="00F11322">
        <w:t xml:space="preserve"> </w:t>
      </w:r>
      <w:r w:rsidR="00171BBD" w:rsidRPr="00F11322">
        <w:rPr>
          <w:b/>
          <w:bCs/>
        </w:rPr>
        <w:t xml:space="preserve">firmada por contador, </w:t>
      </w:r>
      <w:r w:rsidR="00171BBD" w:rsidRPr="00F11322">
        <w:t xml:space="preserve">de que se enquadra como microempresa, empresa de pequeno porte ou a elas equiparadas, de acordo com o art. 3º da Lei Complementar </w:t>
      </w:r>
      <w:r w:rsidR="002B6D33" w:rsidRPr="00F11322">
        <w:t>nº</w:t>
      </w:r>
      <w:r w:rsidR="00C71679" w:rsidRPr="00F11322">
        <w:t xml:space="preserve"> </w:t>
      </w:r>
      <w:r w:rsidR="002B6D33" w:rsidRPr="00F11322">
        <w:t xml:space="preserve">123/2006 – ANEXO </w:t>
      </w:r>
      <w:r w:rsidR="00152ACA">
        <w:t>I</w:t>
      </w:r>
      <w:r w:rsidR="00C71375">
        <w:t>V</w:t>
      </w:r>
      <w:r w:rsidR="002B6D33" w:rsidRPr="00F11322">
        <w:t>.</w:t>
      </w:r>
    </w:p>
    <w:p w:rsidR="00DE461C" w:rsidRPr="00F11322" w:rsidRDefault="00DE461C" w:rsidP="00171BBD">
      <w:pPr>
        <w:autoSpaceDE w:val="0"/>
        <w:autoSpaceDN w:val="0"/>
        <w:adjustRightInd w:val="0"/>
        <w:jc w:val="both"/>
      </w:pPr>
    </w:p>
    <w:p w:rsidR="00E76530" w:rsidRDefault="0071663F" w:rsidP="00171BBD">
      <w:pPr>
        <w:autoSpaceDE w:val="0"/>
        <w:autoSpaceDN w:val="0"/>
        <w:adjustRightInd w:val="0"/>
        <w:jc w:val="both"/>
      </w:pPr>
      <w:r>
        <w:t>5.8</w:t>
      </w:r>
      <w:r w:rsidR="00224F15">
        <w:t>.1.</w:t>
      </w:r>
      <w:r w:rsidR="005403CE">
        <w:t>1</w:t>
      </w:r>
      <w:r w:rsidR="003C4054">
        <w:t>0</w:t>
      </w:r>
      <w:r w:rsidR="00224F15">
        <w:t xml:space="preserve"> – A</w:t>
      </w:r>
      <w:r>
        <w:t xml:space="preserve"> declaração referida no item 5.8</w:t>
      </w:r>
      <w:r w:rsidR="00224F15">
        <w:t>.1.</w:t>
      </w:r>
      <w:r w:rsidR="00723FC5">
        <w:t>1</w:t>
      </w:r>
      <w:r w:rsidR="009819D1">
        <w:t>2</w:t>
      </w:r>
      <w:r w:rsidR="00224F15">
        <w:t xml:space="preserve"> somente se fará necessária caso haja interesse da empresa</w:t>
      </w:r>
      <w:r w:rsidR="002B6D33">
        <w:t xml:space="preserve"> licitante</w:t>
      </w:r>
      <w:r w:rsidR="00224F15">
        <w:t xml:space="preserve"> em comprovar que se enquadra</w:t>
      </w:r>
      <w:r w:rsidR="002B6D33">
        <w:t xml:space="preserve"> na condição de MICROEMPRESA OU </w:t>
      </w:r>
      <w:r w:rsidR="002B6D33" w:rsidRPr="00224F15">
        <w:t>EMPRESA DE PEQUENO PORTE</w:t>
      </w:r>
      <w:r w:rsidR="002B6D33">
        <w:t xml:space="preserve"> para exercício dos artigos previstos </w:t>
      </w:r>
      <w:r>
        <w:t xml:space="preserve">na </w:t>
      </w:r>
      <w:r w:rsidR="002B6D33">
        <w:t>Lei Complementar 123/2006.</w:t>
      </w:r>
    </w:p>
    <w:p w:rsidR="005542E6" w:rsidRPr="00E76530" w:rsidRDefault="005542E6" w:rsidP="00CD2360">
      <w:pPr>
        <w:autoSpaceDE w:val="0"/>
        <w:autoSpaceDN w:val="0"/>
        <w:adjustRightInd w:val="0"/>
        <w:jc w:val="both"/>
      </w:pPr>
      <w:r w:rsidRPr="00E76530">
        <w:lastRenderedPageBreak/>
        <w:t>5.</w:t>
      </w:r>
      <w:r w:rsidR="00AC7403">
        <w:t>9</w:t>
      </w:r>
      <w:r w:rsidRPr="00E76530">
        <w:t xml:space="preserve"> – Conteúdo das propostas:</w:t>
      </w:r>
    </w:p>
    <w:p w:rsidR="005F2A4E" w:rsidRPr="00E76530" w:rsidRDefault="005542E6">
      <w:pPr>
        <w:jc w:val="both"/>
      </w:pPr>
      <w:r w:rsidRPr="00E76530">
        <w:t>5.</w:t>
      </w:r>
      <w:r w:rsidR="00AC7403">
        <w:t>9</w:t>
      </w:r>
      <w:r w:rsidR="005F2A4E" w:rsidRPr="00E76530">
        <w:t>.</w:t>
      </w:r>
      <w:r w:rsidRPr="00E76530">
        <w:t>1</w:t>
      </w:r>
      <w:r w:rsidR="005F2A4E" w:rsidRPr="00E76530">
        <w:t xml:space="preserve"> – Envelope “B”/Proposta</w:t>
      </w:r>
    </w:p>
    <w:p w:rsidR="005F2A4E" w:rsidRPr="00E76530" w:rsidRDefault="005542E6">
      <w:pPr>
        <w:spacing w:after="120"/>
        <w:jc w:val="both"/>
      </w:pPr>
      <w:r w:rsidRPr="00E76530">
        <w:t>5.</w:t>
      </w:r>
      <w:r w:rsidR="00AC7403">
        <w:t>9</w:t>
      </w:r>
      <w:r w:rsidR="005F2A4E" w:rsidRPr="00E76530">
        <w:t>.2 – A proposta de preço será apresentada em 02 (duas) vias, digitadas, datilografadas ou em letra de forma, acondicionadas em envelope lacrado, no qual se identifique externamente, o</w:t>
      </w:r>
      <w:r w:rsidR="00231D89">
        <w:t xml:space="preserve"> nome do licitante, o número,</w:t>
      </w:r>
      <w:r w:rsidR="005F2A4E" w:rsidRPr="00E76530">
        <w:t xml:space="preserve"> data da licitação</w:t>
      </w:r>
      <w:r w:rsidR="00231D89">
        <w:t xml:space="preserve"> e dados bancários</w:t>
      </w:r>
      <w:r w:rsidR="005F2A4E" w:rsidRPr="00E76530">
        <w:t>.</w:t>
      </w:r>
    </w:p>
    <w:p w:rsidR="005F2A4E" w:rsidRPr="00E76530" w:rsidRDefault="005F2A4E">
      <w:pPr>
        <w:spacing w:after="120"/>
        <w:jc w:val="both"/>
      </w:pPr>
      <w:r w:rsidRPr="00E76530">
        <w:t>5.</w:t>
      </w:r>
      <w:r w:rsidR="00AC7403">
        <w:t>9</w:t>
      </w:r>
      <w:r w:rsidRPr="00E76530">
        <w:t>.</w:t>
      </w:r>
      <w:r w:rsidR="00012519" w:rsidRPr="00E76530">
        <w:t>3</w:t>
      </w:r>
      <w:r w:rsidRPr="00E76530">
        <w:t xml:space="preserve"> – O preço ofertado será em moeda corrente nacional em algarismo, incluídas todas as despesas e encargos, quaisquer que sejam, ficando o risco e responsabilidade por conta da empresa vencedora.</w:t>
      </w:r>
    </w:p>
    <w:p w:rsidR="005F2A4E" w:rsidRPr="00E76530" w:rsidRDefault="005F2A4E">
      <w:pPr>
        <w:spacing w:after="120"/>
        <w:jc w:val="both"/>
      </w:pPr>
      <w:r w:rsidRPr="00E76530">
        <w:t>5.</w:t>
      </w:r>
      <w:r w:rsidR="00AC7403">
        <w:t>9</w:t>
      </w:r>
      <w:r w:rsidRPr="00E76530">
        <w:t>.</w:t>
      </w:r>
      <w:r w:rsidR="00012519" w:rsidRPr="00E76530">
        <w:t>4</w:t>
      </w:r>
      <w:r w:rsidRPr="00E76530">
        <w:t xml:space="preserve"> – O prazo de validade da proposta não poderá ser inferior </w:t>
      </w:r>
      <w:r w:rsidRPr="00E76530">
        <w:rPr>
          <w:b/>
          <w:u w:val="single"/>
        </w:rPr>
        <w:t>60</w:t>
      </w:r>
      <w:r w:rsidR="00B61C10" w:rsidRPr="00E76530">
        <w:rPr>
          <w:b/>
          <w:u w:val="single"/>
        </w:rPr>
        <w:t xml:space="preserve"> (sessenta)</w:t>
      </w:r>
      <w:r w:rsidRPr="00E76530">
        <w:rPr>
          <w:b/>
          <w:u w:val="single"/>
        </w:rPr>
        <w:t xml:space="preserve"> dias</w:t>
      </w:r>
      <w:r w:rsidRPr="00E76530">
        <w:t>, a contar da data da abertura.</w:t>
      </w:r>
    </w:p>
    <w:p w:rsidR="005F2A4E" w:rsidRPr="00E76530" w:rsidRDefault="005F2A4E">
      <w:pPr>
        <w:spacing w:after="120"/>
        <w:jc w:val="both"/>
      </w:pPr>
      <w:r w:rsidRPr="00E76530">
        <w:t>5.</w:t>
      </w:r>
      <w:r w:rsidR="00AC7403">
        <w:t>9</w:t>
      </w:r>
      <w:r w:rsidR="00012519" w:rsidRPr="00E76530">
        <w:t>.5</w:t>
      </w:r>
      <w:r w:rsidRPr="00E76530">
        <w:t xml:space="preserve"> – Ser assinada por pessoa autorizada, sobre carimbo, com todas as folhas e anexos rubricados.</w:t>
      </w:r>
    </w:p>
    <w:p w:rsidR="005F2A4E" w:rsidRPr="00E76530" w:rsidRDefault="005F2A4E">
      <w:pPr>
        <w:spacing w:after="120"/>
        <w:jc w:val="both"/>
      </w:pPr>
      <w:r w:rsidRPr="00E76530">
        <w:t>5.</w:t>
      </w:r>
      <w:r w:rsidR="00AC7403">
        <w:t>9</w:t>
      </w:r>
      <w:r w:rsidR="00012519" w:rsidRPr="00E76530">
        <w:t>.6</w:t>
      </w:r>
      <w:r w:rsidRPr="00E76530">
        <w:t xml:space="preserve"> – Caso seja de interesse da licitante, a proposta deverá conter nome e número do banco, agência e conta-corrente e demais informações, para propiciar crédito em conta.</w:t>
      </w:r>
    </w:p>
    <w:p w:rsidR="005F2A4E" w:rsidRPr="00E76530" w:rsidRDefault="005F2A4E">
      <w:pPr>
        <w:spacing w:after="120"/>
        <w:jc w:val="both"/>
      </w:pPr>
      <w:r w:rsidRPr="00E76530">
        <w:t>5.</w:t>
      </w:r>
      <w:r w:rsidR="00AC7403">
        <w:t>9</w:t>
      </w:r>
      <w:r w:rsidR="00012519" w:rsidRPr="00E76530">
        <w:t>.7</w:t>
      </w:r>
      <w:r w:rsidRPr="00E76530">
        <w:t xml:space="preserve"> – A proponente é inteiramente responsável pela elaboração de sua proposta, devendo fazê-la conforme especificação, não sendo aceitas, em nenhuma hipótese, alegações posteriores, sobre cotações emitidas errôneas ou incompletas.</w:t>
      </w:r>
    </w:p>
    <w:p w:rsidR="005F2A4E" w:rsidRPr="00E76530" w:rsidRDefault="005F2A4E">
      <w:pPr>
        <w:spacing w:after="120"/>
        <w:jc w:val="both"/>
      </w:pPr>
      <w:r w:rsidRPr="00E76530">
        <w:t>5.</w:t>
      </w:r>
      <w:r w:rsidR="00AC7403">
        <w:t>9</w:t>
      </w:r>
      <w:r w:rsidR="00012519" w:rsidRPr="00E76530">
        <w:t>.8</w:t>
      </w:r>
      <w:r w:rsidRPr="00E76530">
        <w:t xml:space="preserve"> – Não serão levadas em consideração quaisquer ofertas que não se enquadrem nas especificações exigidas.</w:t>
      </w:r>
    </w:p>
    <w:p w:rsidR="005F2A4E" w:rsidRPr="00E76530" w:rsidRDefault="005F2A4E">
      <w:pPr>
        <w:spacing w:after="120"/>
        <w:jc w:val="both"/>
      </w:pPr>
      <w:r w:rsidRPr="00E76530">
        <w:t>5.</w:t>
      </w:r>
      <w:r w:rsidR="00AC7403">
        <w:t>9</w:t>
      </w:r>
      <w:r w:rsidR="00012519" w:rsidRPr="00E76530">
        <w:t>.9</w:t>
      </w:r>
      <w:r w:rsidRPr="00E76530">
        <w:t xml:space="preserve"> – O licitante poderá oferecer esclarecimentos à Comissão Permanente de Licitação, por meio de carta que anexará ao envelope da proposta, conforme se refiram à execução do objeto em licitação.</w:t>
      </w:r>
    </w:p>
    <w:p w:rsidR="000F57E0" w:rsidRPr="00E76530" w:rsidRDefault="000F57E0" w:rsidP="000F57E0">
      <w:pPr>
        <w:spacing w:after="120"/>
        <w:jc w:val="both"/>
      </w:pPr>
      <w:r w:rsidRPr="00E76530">
        <w:t>5.</w:t>
      </w:r>
      <w:r w:rsidR="00AC7403">
        <w:t>9</w:t>
      </w:r>
      <w:r w:rsidRPr="00E76530">
        <w:t>.10 – As Propostas de Preços serão verificadas pela Comissão Permanente de Licitação, quanto a erros aritméticos, que serão corrigidos da seguinte forma:</w:t>
      </w:r>
    </w:p>
    <w:p w:rsidR="000F57E0" w:rsidRPr="00E76530" w:rsidRDefault="000F57E0" w:rsidP="000F57E0">
      <w:pPr>
        <w:spacing w:after="120"/>
        <w:jc w:val="both"/>
      </w:pPr>
      <w:r w:rsidRPr="00E76530">
        <w:t>a) Erro de multiplicação do preço unitário pela quantidade correspondente - será retificado, mantendo-se o preço unitário e a quantidade, corrigindo-se o produto.</w:t>
      </w:r>
    </w:p>
    <w:p w:rsidR="000F57E0" w:rsidRPr="00E76530" w:rsidRDefault="000F57E0" w:rsidP="000F57E0">
      <w:pPr>
        <w:spacing w:after="120"/>
        <w:jc w:val="both"/>
      </w:pPr>
      <w:r w:rsidRPr="00E76530">
        <w:t>b) Erro de adição - será retificado conservando-se parcelas corretas e trocando-se a soma.</w:t>
      </w:r>
    </w:p>
    <w:p w:rsidR="000F57E0" w:rsidRPr="00E76530" w:rsidRDefault="00E03BD3" w:rsidP="000F57E0">
      <w:pPr>
        <w:spacing w:after="120"/>
        <w:jc w:val="both"/>
      </w:pPr>
      <w:r w:rsidRPr="00E76530">
        <w:t>5.</w:t>
      </w:r>
      <w:r w:rsidR="00AC7403">
        <w:t>9</w:t>
      </w:r>
      <w:r w:rsidRPr="00E76530">
        <w:t>.11 –</w:t>
      </w:r>
      <w:r w:rsidR="000F57E0" w:rsidRPr="00E76530">
        <w:t xml:space="preserve"> O</w:t>
      </w:r>
      <w:r w:rsidRPr="00E76530">
        <w:t xml:space="preserve"> </w:t>
      </w:r>
      <w:r w:rsidR="000F57E0" w:rsidRPr="00E76530">
        <w:t xml:space="preserve">preço total apresentado na Proposta de Preços corrigido pela Comissão Permanente de Licitação, em conformidade com os procedimentos constantes no sub-item </w:t>
      </w:r>
      <w:r w:rsidRPr="00E76530">
        <w:t>5.</w:t>
      </w:r>
      <w:r w:rsidR="00DF64C6">
        <w:t>9</w:t>
      </w:r>
      <w:r w:rsidRPr="00E76530">
        <w:t>.10</w:t>
      </w:r>
      <w:r w:rsidR="000F57E0" w:rsidRPr="00E76530">
        <w:t xml:space="preserve"> e após anuência do licitante, constituirá o valor da proposta. Se o licitante não aceitar as correções procedidas, sua proposta será desclassificada.</w:t>
      </w:r>
    </w:p>
    <w:p w:rsidR="000F57E0" w:rsidRPr="00E76530" w:rsidRDefault="00E03BD3" w:rsidP="000F57E0">
      <w:pPr>
        <w:pStyle w:val="Cabealho"/>
        <w:spacing w:after="120"/>
        <w:jc w:val="both"/>
      </w:pPr>
      <w:r w:rsidRPr="00E76530">
        <w:t>5.</w:t>
      </w:r>
      <w:r w:rsidR="00AC7403">
        <w:t>9</w:t>
      </w:r>
      <w:r w:rsidRPr="00E76530">
        <w:t xml:space="preserve">.12 – </w:t>
      </w:r>
      <w:r w:rsidR="000F57E0" w:rsidRPr="00E76530">
        <w:t>Serão</w:t>
      </w:r>
      <w:r w:rsidRPr="00E76530">
        <w:t xml:space="preserve"> </w:t>
      </w:r>
      <w:r w:rsidR="000F57E0" w:rsidRPr="00E76530">
        <w:t xml:space="preserve">desclassificadas as propostas que não atenderem no todo ou em parte, as disposições deste </w:t>
      </w:r>
      <w:r w:rsidRPr="00E76530">
        <w:t>convite.</w:t>
      </w:r>
    </w:p>
    <w:p w:rsidR="000F57E0" w:rsidRPr="00E76530" w:rsidRDefault="0030477E" w:rsidP="000F57E0">
      <w:pPr>
        <w:spacing w:after="120"/>
        <w:jc w:val="both"/>
      </w:pPr>
      <w:r w:rsidRPr="00E76530">
        <w:t>5.</w:t>
      </w:r>
      <w:r w:rsidR="00AC7403">
        <w:t>9</w:t>
      </w:r>
      <w:r w:rsidRPr="00E76530">
        <w:t xml:space="preserve">.13 – </w:t>
      </w:r>
      <w:r w:rsidR="000F57E0" w:rsidRPr="00E76530">
        <w:t>O</w:t>
      </w:r>
      <w:r w:rsidRPr="00E76530">
        <w:t xml:space="preserve"> </w:t>
      </w:r>
      <w:r w:rsidR="000F57E0" w:rsidRPr="00E76530">
        <w:t>Licitante, que alterar a(s) quantidade(s) constante(s) da Proposta de Preço (Anexo 01), será desclassificado.</w:t>
      </w:r>
    </w:p>
    <w:p w:rsidR="005F2A4E" w:rsidRPr="00D42A9D" w:rsidRDefault="005F2A4E">
      <w:pPr>
        <w:jc w:val="both"/>
        <w:rPr>
          <w:b/>
        </w:rPr>
      </w:pPr>
      <w:r w:rsidRPr="00D42A9D">
        <w:rPr>
          <w:b/>
        </w:rPr>
        <w:t>6 – DO JULGAMENTO:</w:t>
      </w:r>
    </w:p>
    <w:p w:rsidR="005F2A4E" w:rsidRPr="00D42A9D" w:rsidRDefault="00A93BD2">
      <w:pPr>
        <w:spacing w:after="120"/>
        <w:jc w:val="both"/>
      </w:pPr>
      <w:r>
        <w:t xml:space="preserve">6.1 - </w:t>
      </w:r>
      <w:r w:rsidR="005F2A4E" w:rsidRPr="00D42A9D">
        <w:t xml:space="preserve">Será considerada vencedora a </w:t>
      </w:r>
      <w:r w:rsidR="00B948FB">
        <w:t xml:space="preserve">proposta de </w:t>
      </w:r>
      <w:r w:rsidR="00B948FB" w:rsidRPr="004953D1">
        <w:t>MENOR VA</w:t>
      </w:r>
      <w:r w:rsidR="00140E72" w:rsidRPr="004953D1">
        <w:t>LOR GLOBAL</w:t>
      </w:r>
      <w:r w:rsidR="005F2A4E" w:rsidRPr="004953D1">
        <w:t>.</w:t>
      </w:r>
    </w:p>
    <w:p w:rsidR="005F2A4E" w:rsidRDefault="00A93BD2">
      <w:pPr>
        <w:spacing w:after="120"/>
        <w:jc w:val="both"/>
      </w:pPr>
      <w:r>
        <w:t xml:space="preserve">6.2 - </w:t>
      </w:r>
      <w:r w:rsidR="005F2A4E" w:rsidRPr="00D42A9D">
        <w:t>Em caso de empate, far-se-á sorteio, na mesma sessão do julgamento.</w:t>
      </w:r>
    </w:p>
    <w:p w:rsidR="00A93BD2" w:rsidRPr="00B948FB" w:rsidRDefault="00A93BD2" w:rsidP="00A93BD2">
      <w:pPr>
        <w:pStyle w:val="Recuodecorpodetexto"/>
        <w:ind w:left="0" w:right="-1"/>
        <w:rPr>
          <w:b/>
        </w:rPr>
      </w:pPr>
      <w:r w:rsidRPr="00B948FB">
        <w:t>6.3 - Será assegurada, como critério de desempate, preferência de contratação para as microempresas e empresas de pequeno porte.</w:t>
      </w:r>
    </w:p>
    <w:p w:rsidR="00A93BD2" w:rsidRPr="00B948FB" w:rsidRDefault="00A93BD2" w:rsidP="00A93BD2">
      <w:pPr>
        <w:pStyle w:val="Recuodecorpodetexto"/>
        <w:ind w:left="0" w:right="-1"/>
      </w:pPr>
      <w:r w:rsidRPr="00B948FB">
        <w:rPr>
          <w:bCs/>
        </w:rPr>
        <w:t xml:space="preserve">6.4 - </w:t>
      </w:r>
      <w:r w:rsidRPr="00B948FB">
        <w:t>Entende-se por empate aquelas situações em que as propostas apresentadas pelas microempresas e empresas de pequeno porte sejam iguais ou até 10% (dez por cento) superiores à proposta mais bem classificada.</w:t>
      </w:r>
    </w:p>
    <w:p w:rsidR="00A93BD2" w:rsidRPr="00B948FB" w:rsidRDefault="00A93BD2" w:rsidP="00A93BD2">
      <w:pPr>
        <w:pStyle w:val="Recuodecorpodetexto"/>
        <w:ind w:left="0" w:right="-1"/>
      </w:pPr>
      <w:r w:rsidRPr="00B948FB">
        <w:lastRenderedPageBreak/>
        <w:t>6.5 - Para efeito do disposto no subitem 6.3, ocorrendo o empate, proceder-se-á da seguinte forma:</w:t>
      </w:r>
    </w:p>
    <w:p w:rsidR="00A93BD2" w:rsidRPr="00B948FB" w:rsidRDefault="00A93BD2" w:rsidP="00A93BD2">
      <w:pPr>
        <w:pStyle w:val="NormalWeb"/>
        <w:spacing w:line="240" w:lineRule="atLeast"/>
        <w:jc w:val="both"/>
      </w:pPr>
      <w:r w:rsidRPr="00B948FB">
        <w:t xml:space="preserve">6.6 - A microempresa ou empresa de pequeno porte mais bem classificada poderá apresentar proposta de preço inferior àquela considerada vencedora do certame, situação em que será adjudicado em seu favor o objeto licitado; </w:t>
      </w:r>
    </w:p>
    <w:p w:rsidR="00A93BD2" w:rsidRPr="00B948FB" w:rsidRDefault="00A93BD2" w:rsidP="00A93BD2">
      <w:pPr>
        <w:pStyle w:val="NormalWeb"/>
        <w:spacing w:line="240" w:lineRule="atLeast"/>
        <w:jc w:val="both"/>
      </w:pPr>
      <w:r w:rsidRPr="00B948FB">
        <w:t xml:space="preserve">6.7 - Não ocorrendo a contratação da microempresa ou empresa de pequeno porte, na forma do subitem 6.6, serão convocadas as remanescentes que porventura se enquadrem na hipótese do subitem 6.4, na ordem classificatória, para o exercício do mesmo direito; </w:t>
      </w:r>
    </w:p>
    <w:p w:rsidR="00A93BD2" w:rsidRPr="00B948FB" w:rsidRDefault="00A93BD2" w:rsidP="00A93BD2">
      <w:pPr>
        <w:pStyle w:val="NormalWeb"/>
        <w:spacing w:line="240" w:lineRule="atLeast"/>
        <w:jc w:val="both"/>
      </w:pPr>
      <w:r w:rsidRPr="00B948FB">
        <w:t xml:space="preserve">6.8 - No caso de equivalência dos valores apresentados pelas microempresas e empresas de pequeno porte que se encontrem nos intervalos estabelecidos no subitem 6.4, será realizado sorteio entre elas para que se identifique àquela que primeiro poderá apresentar melhor oferta. </w:t>
      </w:r>
    </w:p>
    <w:p w:rsidR="00A93BD2" w:rsidRPr="00B948FB" w:rsidRDefault="00A93BD2" w:rsidP="00A93BD2">
      <w:pPr>
        <w:pStyle w:val="NormalWeb"/>
        <w:spacing w:line="240" w:lineRule="atLeast"/>
        <w:jc w:val="both"/>
      </w:pPr>
      <w:r w:rsidRPr="00B948FB">
        <w:t>6.9 - Na hipótese da não-contratação nos termos acima previstos, o objeto licitado será adjudicado em favor da proposta originalmente vencedora do certame.</w:t>
      </w:r>
    </w:p>
    <w:p w:rsidR="00A93BD2" w:rsidRPr="00B948FB" w:rsidRDefault="00A93BD2" w:rsidP="00A93BD2">
      <w:pPr>
        <w:pStyle w:val="Cabealho"/>
        <w:spacing w:after="120"/>
        <w:jc w:val="both"/>
      </w:pPr>
      <w:r w:rsidRPr="00B948FB">
        <w:t>6.9.1 - O disposto neste artigo somente se aplicará quando a melhor oferta inicial não tiver sido apresentada por microempresa ou empresa de pequeno porte.</w:t>
      </w:r>
    </w:p>
    <w:p w:rsidR="005F2A4E" w:rsidRPr="00D42A9D" w:rsidRDefault="005F2A4E">
      <w:pPr>
        <w:jc w:val="both"/>
        <w:rPr>
          <w:b/>
        </w:rPr>
      </w:pPr>
      <w:r w:rsidRPr="00D42A9D">
        <w:rPr>
          <w:b/>
        </w:rPr>
        <w:t>7 – DO PAGAMENTO:</w:t>
      </w:r>
    </w:p>
    <w:p w:rsidR="005F2A4E" w:rsidRDefault="00A93BD2">
      <w:pPr>
        <w:spacing w:after="120"/>
        <w:jc w:val="both"/>
      </w:pPr>
      <w:r>
        <w:t xml:space="preserve">7.1 - </w:t>
      </w:r>
      <w:r w:rsidR="005F2A4E" w:rsidRPr="00D42A9D">
        <w:t xml:space="preserve">O pagamento ao vencedor será feito através de cheque nominal, contra apresentação de fatura </w:t>
      </w:r>
      <w:r w:rsidR="00642453" w:rsidRPr="00D42A9D">
        <w:t>e</w:t>
      </w:r>
      <w:r w:rsidR="0030477E" w:rsidRPr="00D42A9D">
        <w:t xml:space="preserve"> </w:t>
      </w:r>
      <w:r w:rsidR="00B948FB">
        <w:t>realização do serviço</w:t>
      </w:r>
      <w:r w:rsidR="00B61C10" w:rsidRPr="00D42A9D">
        <w:t>.</w:t>
      </w:r>
    </w:p>
    <w:p w:rsidR="005F2A4E" w:rsidRPr="00D42A9D" w:rsidRDefault="005F2A4E">
      <w:pPr>
        <w:jc w:val="both"/>
        <w:rPr>
          <w:b/>
        </w:rPr>
      </w:pPr>
      <w:r w:rsidRPr="00D42A9D">
        <w:rPr>
          <w:b/>
        </w:rPr>
        <w:t>8 – CONDIÇÕES GERAIS:</w:t>
      </w:r>
    </w:p>
    <w:p w:rsidR="005F2A4E" w:rsidRPr="00D42A9D" w:rsidRDefault="005F2A4E">
      <w:pPr>
        <w:spacing w:after="120"/>
        <w:jc w:val="both"/>
      </w:pPr>
      <w:r w:rsidRPr="00D42A9D">
        <w:t>8.1 - A PREFEITURA DO MUNICÍPIO DE TANGUÁ, reserva-se o direito de rejeitar as propostas apresentadas ou revogar esta licitação por motivos supervenientes de justificável interesse público.</w:t>
      </w:r>
    </w:p>
    <w:p w:rsidR="00953EE7" w:rsidRDefault="005F2A4E">
      <w:pPr>
        <w:spacing w:after="120"/>
        <w:jc w:val="both"/>
      </w:pPr>
      <w:r w:rsidRPr="00D42A9D">
        <w:t>8.2 – Das decisões da Comissão Permanente de Licitações, caberá recurso no prazo estabelecido na Lei 8.666/93;</w:t>
      </w:r>
    </w:p>
    <w:p w:rsidR="005F2A4E" w:rsidRPr="00D42A9D" w:rsidRDefault="005F2A4E">
      <w:pPr>
        <w:spacing w:after="120"/>
        <w:jc w:val="both"/>
      </w:pPr>
      <w:r w:rsidRPr="00D42A9D">
        <w:t>8.3 – Não serão consideradas quaisquer ofertas de vantagens não previstas neste Convite, nem preços ou vantagens baseadas em ofertas de outro licitante;</w:t>
      </w:r>
    </w:p>
    <w:p w:rsidR="005F2A4E" w:rsidRPr="00D42A9D" w:rsidRDefault="005F2A4E">
      <w:pPr>
        <w:spacing w:after="120"/>
        <w:jc w:val="both"/>
      </w:pPr>
      <w:r w:rsidRPr="00D42A9D">
        <w:t>8.4 – A revogação ou anulação do processo licitatório não gera direito de indenização a nenhum dos licitantes;</w:t>
      </w:r>
    </w:p>
    <w:p w:rsidR="004315D3" w:rsidRDefault="005F2A4E">
      <w:pPr>
        <w:spacing w:after="120"/>
        <w:jc w:val="both"/>
      </w:pPr>
      <w:r w:rsidRPr="00D42A9D">
        <w:t>8.5 – Decairá do direito de impugnar o Convite ou parte dele o licitante que, tendo-o aceito sem objeção venha a apontar depois do julgamento, falhas ou irregularidades que o viciarem, hipótese que não será considerada para efeito de recurso.</w:t>
      </w:r>
    </w:p>
    <w:p w:rsidR="005F2A4E" w:rsidRPr="00D42A9D" w:rsidRDefault="005F2A4E">
      <w:pPr>
        <w:jc w:val="both"/>
        <w:rPr>
          <w:b/>
        </w:rPr>
      </w:pPr>
      <w:r w:rsidRPr="00D42A9D">
        <w:rPr>
          <w:b/>
        </w:rPr>
        <w:t>9 – DA DOTAÇÃO ORÇAMENTÁRIA:</w:t>
      </w:r>
    </w:p>
    <w:p w:rsidR="00DE461C" w:rsidRDefault="005F2A4E">
      <w:pPr>
        <w:spacing w:after="120"/>
        <w:jc w:val="both"/>
      </w:pPr>
      <w:r w:rsidRPr="00D42A9D">
        <w:t xml:space="preserve">9.1 – As despesas decorrentes desta </w:t>
      </w:r>
      <w:r w:rsidR="009C023D" w:rsidRPr="00D42A9D">
        <w:t xml:space="preserve">licitação correrão por conta do </w:t>
      </w:r>
      <w:r w:rsidRPr="00D42A9D">
        <w:rPr>
          <w:u w:val="single"/>
        </w:rPr>
        <w:t>PROGRAMA DE TRABALHO</w:t>
      </w:r>
      <w:r w:rsidR="005D2589" w:rsidRPr="00D42A9D">
        <w:t xml:space="preserve"> </w:t>
      </w:r>
    </w:p>
    <w:p w:rsidR="005F2A4E" w:rsidRPr="00D42A9D" w:rsidRDefault="00B815CF">
      <w:pPr>
        <w:spacing w:after="120"/>
        <w:jc w:val="both"/>
      </w:pPr>
      <w:r>
        <w:t>07.002.001.10.301.0020.2.056</w:t>
      </w:r>
      <w:r w:rsidR="00454400">
        <w:t xml:space="preserve"> </w:t>
      </w:r>
      <w:r w:rsidR="005F2A4E" w:rsidRPr="00D42A9D">
        <w:t xml:space="preserve">e </w:t>
      </w:r>
      <w:r w:rsidR="005F2A4E" w:rsidRPr="00D42A9D">
        <w:rPr>
          <w:u w:val="single"/>
        </w:rPr>
        <w:t>ELEMENTO DE DESPESA</w:t>
      </w:r>
      <w:r w:rsidR="00DE461C">
        <w:rPr>
          <w:u w:val="single"/>
        </w:rPr>
        <w:t xml:space="preserve"> </w:t>
      </w:r>
      <w:r w:rsidR="002E17E1">
        <w:t xml:space="preserve">– </w:t>
      </w:r>
      <w:r>
        <w:t>33.90.39.27.00</w:t>
      </w:r>
      <w:r w:rsidR="00243C4C">
        <w:t>.</w:t>
      </w:r>
    </w:p>
    <w:p w:rsidR="00EC550C" w:rsidRDefault="005F2A4E">
      <w:pPr>
        <w:spacing w:after="120"/>
        <w:jc w:val="both"/>
      </w:pPr>
      <w:r w:rsidRPr="00D42A9D">
        <w:t>9.2 – O orçamento oficial para o obj</w:t>
      </w:r>
      <w:r w:rsidR="005D2589" w:rsidRPr="00D42A9D">
        <w:t>eto desta licitação é de R$</w:t>
      </w:r>
      <w:r w:rsidR="00454400">
        <w:t xml:space="preserve"> </w:t>
      </w:r>
      <w:r w:rsidR="00B815CF">
        <w:t>8.853,60</w:t>
      </w:r>
      <w:r w:rsidR="005D2589" w:rsidRPr="00D42A9D">
        <w:t xml:space="preserve"> </w:t>
      </w:r>
      <w:r w:rsidR="00642453" w:rsidRPr="00D42A9D">
        <w:t>(</w:t>
      </w:r>
      <w:r w:rsidR="00B815CF">
        <w:t>Oito mil, oitocentos e cinquenta e três reais e sessenta centavos</w:t>
      </w:r>
      <w:r w:rsidR="00454400">
        <w:t>).</w:t>
      </w:r>
      <w:r w:rsidR="00DE461C">
        <w:t xml:space="preserve">      </w:t>
      </w:r>
    </w:p>
    <w:p w:rsidR="00372E45" w:rsidRDefault="00DE461C" w:rsidP="00372E45">
      <w:pPr>
        <w:spacing w:after="120"/>
        <w:jc w:val="both"/>
      </w:pPr>
      <w:r>
        <w:t xml:space="preserve">                  </w:t>
      </w:r>
    </w:p>
    <w:p w:rsidR="00372E45" w:rsidRDefault="00372E45" w:rsidP="00372E45">
      <w:pPr>
        <w:spacing w:after="120"/>
        <w:jc w:val="both"/>
      </w:pPr>
    </w:p>
    <w:p w:rsidR="00372E45" w:rsidRDefault="00372E45" w:rsidP="00372E45">
      <w:pPr>
        <w:spacing w:after="120"/>
        <w:jc w:val="both"/>
      </w:pPr>
    </w:p>
    <w:p w:rsidR="00372E45" w:rsidRDefault="00372E45" w:rsidP="00372E45">
      <w:pPr>
        <w:spacing w:after="120"/>
        <w:jc w:val="both"/>
      </w:pPr>
    </w:p>
    <w:p w:rsidR="00372E45" w:rsidRDefault="00372E45" w:rsidP="00372E45">
      <w:pPr>
        <w:spacing w:after="120"/>
        <w:jc w:val="both"/>
      </w:pPr>
    </w:p>
    <w:p w:rsidR="005F2A4E" w:rsidRPr="00372E45" w:rsidRDefault="005F2A4E" w:rsidP="00372E45">
      <w:pPr>
        <w:spacing w:after="120"/>
        <w:jc w:val="both"/>
      </w:pPr>
      <w:r w:rsidRPr="00D42A9D">
        <w:rPr>
          <w:b/>
        </w:rPr>
        <w:t>10 – DAS PENALIDADES:</w:t>
      </w:r>
    </w:p>
    <w:p w:rsidR="005F2A4E" w:rsidRPr="00D42A9D" w:rsidRDefault="005F2A4E">
      <w:pPr>
        <w:spacing w:after="120"/>
        <w:jc w:val="both"/>
      </w:pPr>
      <w:r w:rsidRPr="00D42A9D">
        <w:t>Ao contratado total ou parcialmente inadimplente serão aplicadas às sanções legais a saber:</w:t>
      </w:r>
    </w:p>
    <w:p w:rsidR="005F2A4E" w:rsidRPr="00D42A9D" w:rsidRDefault="005F2A4E">
      <w:pPr>
        <w:spacing w:after="120"/>
        <w:jc w:val="both"/>
      </w:pPr>
      <w:r w:rsidRPr="00D42A9D">
        <w:t>a) Advertência;</w:t>
      </w:r>
    </w:p>
    <w:p w:rsidR="005F2A4E" w:rsidRPr="00D42A9D" w:rsidRDefault="005F2A4E">
      <w:pPr>
        <w:spacing w:after="120"/>
        <w:jc w:val="both"/>
      </w:pPr>
      <w:r w:rsidRPr="00D42A9D">
        <w:t>b) Multa administrativa gradual conforme a gravidade da infração, não excedendo, em seu total, o equivalente a 20% (vinte por cento) do valor do contrato, cumuláveis com as devidas sanções;</w:t>
      </w:r>
    </w:p>
    <w:p w:rsidR="005F2A4E" w:rsidRPr="00D42A9D" w:rsidRDefault="005F2A4E">
      <w:pPr>
        <w:spacing w:after="120"/>
        <w:jc w:val="both"/>
      </w:pPr>
      <w:r w:rsidRPr="00D42A9D">
        <w:t>c) Suspensão temporária de participação e impedimento de contratar com a Administração, por prazo não superior a 02 (dois) anos;</w:t>
      </w:r>
    </w:p>
    <w:p w:rsidR="005F2A4E" w:rsidRDefault="005F2A4E">
      <w:pPr>
        <w:spacing w:after="120"/>
        <w:jc w:val="both"/>
      </w:pPr>
      <w:r w:rsidRPr="00D42A9D">
        <w:t>d) Declaração de idoneidade para licitar ou contratar com a Administração Pública, enquanto perdurarem os motivos determinantes da punição ou até que seja promovida a reabilitação na forma da Lei, perante a própria autoridade que aplicou a penalidade.</w:t>
      </w:r>
    </w:p>
    <w:p w:rsidR="005F2A4E" w:rsidRPr="00D42A9D" w:rsidRDefault="005F2A4E">
      <w:pPr>
        <w:jc w:val="both"/>
        <w:rPr>
          <w:b/>
        </w:rPr>
      </w:pPr>
      <w:r w:rsidRPr="00D42A9D">
        <w:rPr>
          <w:b/>
        </w:rPr>
        <w:t>11 – DOS RECURSOS:</w:t>
      </w:r>
    </w:p>
    <w:p w:rsidR="005F2A4E" w:rsidRPr="00D42A9D" w:rsidRDefault="005F2A4E">
      <w:pPr>
        <w:spacing w:after="120"/>
        <w:jc w:val="both"/>
      </w:pPr>
      <w:r w:rsidRPr="00D42A9D">
        <w:t>11.1 – É facultado aos licitantes nos termos do Artigo 109 da Lei 8.666/93, a interposição de recursos no prazo de 02 (dois) dias úteis, contados a partir da lavradura da ata da Comissão Permanente de Licitação.</w:t>
      </w:r>
    </w:p>
    <w:p w:rsidR="005F2A4E" w:rsidRPr="00D42A9D" w:rsidRDefault="005F2A4E">
      <w:pPr>
        <w:spacing w:after="120"/>
        <w:jc w:val="both"/>
      </w:pPr>
      <w:r w:rsidRPr="00D42A9D">
        <w:t>11.2 – O julgamento dos recursos será realizado da forma como determina a Lei 8.666/93, com suas alterações;</w:t>
      </w:r>
    </w:p>
    <w:p w:rsidR="005F2A4E" w:rsidRPr="00D42A9D" w:rsidRDefault="005F2A4E">
      <w:pPr>
        <w:spacing w:after="120"/>
        <w:jc w:val="both"/>
      </w:pPr>
      <w:r w:rsidRPr="00D42A9D">
        <w:t>11.3 – Os recursos deverão observar os seguintes requisitos:</w:t>
      </w:r>
    </w:p>
    <w:p w:rsidR="005F2A4E" w:rsidRPr="00D42A9D" w:rsidRDefault="005F2A4E">
      <w:pPr>
        <w:spacing w:after="120"/>
        <w:jc w:val="both"/>
      </w:pPr>
      <w:r w:rsidRPr="00D42A9D">
        <w:t>a) Serem datilografados e devidamente fundamentados;</w:t>
      </w:r>
    </w:p>
    <w:p w:rsidR="005F2A4E" w:rsidRDefault="005F2A4E">
      <w:pPr>
        <w:spacing w:after="120"/>
        <w:jc w:val="both"/>
      </w:pPr>
      <w:r w:rsidRPr="00D42A9D">
        <w:t>b) Serem assinados por representante legal da licitante.</w:t>
      </w:r>
    </w:p>
    <w:p w:rsidR="005F2A4E" w:rsidRPr="00D42A9D" w:rsidRDefault="005F2A4E">
      <w:pPr>
        <w:jc w:val="both"/>
        <w:rPr>
          <w:b/>
        </w:rPr>
      </w:pPr>
      <w:r w:rsidRPr="00D42A9D">
        <w:rPr>
          <w:b/>
        </w:rPr>
        <w:t>12 – CONDIÇÕES DE FORNECIMENTO:</w:t>
      </w:r>
    </w:p>
    <w:p w:rsidR="00665B80" w:rsidRDefault="005F2A4E" w:rsidP="00665B80">
      <w:pPr>
        <w:spacing w:after="120"/>
        <w:jc w:val="both"/>
      </w:pPr>
      <w:r w:rsidRPr="00D42A9D">
        <w:t xml:space="preserve">12.1 – </w:t>
      </w:r>
      <w:r w:rsidR="00665B80">
        <w:t>Conforme termo de referência</w:t>
      </w:r>
      <w:r w:rsidRPr="00D42A9D">
        <w:t>.</w:t>
      </w:r>
    </w:p>
    <w:p w:rsidR="005F2A4E" w:rsidRPr="00665B80" w:rsidRDefault="005F2A4E" w:rsidP="00665B80">
      <w:pPr>
        <w:spacing w:after="120"/>
        <w:jc w:val="both"/>
      </w:pPr>
      <w:r w:rsidRPr="00D42A9D">
        <w:rPr>
          <w:b/>
        </w:rPr>
        <w:t>13 – DISPOSIÇÕES FINAIS:</w:t>
      </w:r>
    </w:p>
    <w:p w:rsidR="007B1EAE" w:rsidRDefault="005F2A4E">
      <w:pPr>
        <w:spacing w:after="120"/>
        <w:jc w:val="both"/>
      </w:pPr>
      <w:r w:rsidRPr="00D42A9D">
        <w:t xml:space="preserve">13.1 – A Comissão Permanente de Licitação prestará todos os esclarecimentos solicitados pelos interessados nesta Licitação, estando disponível para atendimento de segunda à sexta-feira, das 14:00 às 17:00 horas, na Prefeitura do Município de Tanguá – RJ, sita à RUA </w:t>
      </w:r>
      <w:r w:rsidR="00DE461C">
        <w:t>VEREADOR MANOEL MACEDO</w:t>
      </w:r>
      <w:r w:rsidRPr="00D42A9D">
        <w:t xml:space="preserve"> Nº</w:t>
      </w:r>
      <w:r w:rsidR="005825D2" w:rsidRPr="00D42A9D">
        <w:t>.</w:t>
      </w:r>
      <w:r w:rsidR="00DE461C">
        <w:t xml:space="preserve"> 6</w:t>
      </w:r>
      <w:r w:rsidR="000979F1">
        <w:t>8</w:t>
      </w:r>
      <w:r w:rsidR="00DE461C">
        <w:t>0</w:t>
      </w:r>
      <w:r w:rsidR="000979F1">
        <w:t xml:space="preserve"> – CENTRO, ou telefone (21) 2747</w:t>
      </w:r>
      <w:r w:rsidRPr="00D42A9D">
        <w:t>-</w:t>
      </w:r>
      <w:r w:rsidR="00EA48C4">
        <w:t>1140</w:t>
      </w:r>
      <w:r w:rsidRPr="00D42A9D">
        <w:t>.</w:t>
      </w:r>
    </w:p>
    <w:p w:rsidR="005F2A4E" w:rsidRPr="00D42A9D" w:rsidRDefault="005F2A4E">
      <w:pPr>
        <w:spacing w:after="120"/>
        <w:jc w:val="both"/>
      </w:pPr>
      <w:r w:rsidRPr="00D42A9D">
        <w:t>13.2 – Esta licitação poderá ser revogada ou anulada nos termos do Artigo 49 da Lei 8.666/93, no seu todo em parte.</w:t>
      </w:r>
    </w:p>
    <w:p w:rsidR="005F2A4E" w:rsidRPr="00D42A9D" w:rsidRDefault="005F2A4E">
      <w:pPr>
        <w:spacing w:after="120"/>
        <w:jc w:val="both"/>
      </w:pPr>
      <w:r w:rsidRPr="00D42A9D">
        <w:t>13.3 – A Comissão Permanente de Licitação dirimirá as dúvidas que suscite o Convite, desde que argüidas por escrito até 24 (vinte e quatro) horas antes da data fixada para abertura dos envelopes;</w:t>
      </w:r>
    </w:p>
    <w:p w:rsidR="005F2A4E" w:rsidRPr="00D42A9D" w:rsidRDefault="005F2A4E" w:rsidP="00785A94">
      <w:pPr>
        <w:pStyle w:val="Corpodetexto"/>
        <w:spacing w:after="120"/>
        <w:jc w:val="both"/>
        <w:rPr>
          <w:sz w:val="24"/>
          <w:szCs w:val="24"/>
        </w:rPr>
      </w:pPr>
      <w:r w:rsidRPr="00D42A9D">
        <w:rPr>
          <w:sz w:val="24"/>
          <w:szCs w:val="24"/>
        </w:rPr>
        <w:t>13.4 – Para o licitante vencedor será emitido o respectivo empenho que figurará como instrumento de contrato entre a administração municipal e ele, sendo pois aplicáveis em tudo as regras da presente licitação e da Lei 8.666/93</w:t>
      </w:r>
      <w:r w:rsidR="00785A94" w:rsidRPr="00D42A9D">
        <w:rPr>
          <w:sz w:val="24"/>
          <w:szCs w:val="24"/>
        </w:rPr>
        <w:t>.</w:t>
      </w:r>
    </w:p>
    <w:p w:rsidR="00372E45" w:rsidRDefault="00372E45">
      <w:pPr>
        <w:spacing w:after="120"/>
        <w:jc w:val="both"/>
      </w:pPr>
    </w:p>
    <w:p w:rsidR="00372E45" w:rsidRDefault="00372E45">
      <w:pPr>
        <w:spacing w:after="120"/>
        <w:jc w:val="both"/>
      </w:pPr>
    </w:p>
    <w:p w:rsidR="00372E45" w:rsidRDefault="00372E45">
      <w:pPr>
        <w:spacing w:after="120"/>
        <w:jc w:val="both"/>
      </w:pPr>
    </w:p>
    <w:p w:rsidR="00372E45" w:rsidRDefault="00372E45">
      <w:pPr>
        <w:spacing w:after="120"/>
        <w:jc w:val="both"/>
      </w:pPr>
    </w:p>
    <w:p w:rsidR="005F2A4E" w:rsidRPr="00D42A9D" w:rsidRDefault="005F2A4E">
      <w:pPr>
        <w:spacing w:after="120"/>
        <w:jc w:val="both"/>
      </w:pPr>
      <w:r w:rsidRPr="00D42A9D">
        <w:t>13.5 – Fica desde já indicado o foro da Comarca de Itaboraí, até que seja instalada a Comarca de Tanguá, para julgar quaisquer ações decorrentes de descumprimento deste convite.</w:t>
      </w:r>
    </w:p>
    <w:p w:rsidR="005F2A4E" w:rsidRPr="00D42A9D" w:rsidRDefault="005F2A4E">
      <w:pPr>
        <w:spacing w:after="120"/>
        <w:jc w:val="both"/>
      </w:pPr>
      <w:r w:rsidRPr="00D42A9D">
        <w:t>Aprovo o convite.</w:t>
      </w:r>
    </w:p>
    <w:p w:rsidR="005F2A4E" w:rsidRPr="00D42A9D" w:rsidRDefault="005F2A4E">
      <w:pPr>
        <w:spacing w:after="120"/>
        <w:jc w:val="both"/>
      </w:pPr>
      <w:r w:rsidRPr="00D42A9D">
        <w:t>Dê-se a divulgação prevista no Artigo 22, parágrafo 3º da Lei 8.666/93.</w:t>
      </w:r>
    </w:p>
    <w:p w:rsidR="006A30E3" w:rsidRDefault="006A30E3" w:rsidP="008C4E10">
      <w:pPr>
        <w:spacing w:after="120"/>
        <w:jc w:val="right"/>
      </w:pPr>
    </w:p>
    <w:p w:rsidR="006A30E3" w:rsidRDefault="006A30E3" w:rsidP="008C4E10">
      <w:pPr>
        <w:spacing w:after="120"/>
        <w:jc w:val="right"/>
      </w:pPr>
    </w:p>
    <w:p w:rsidR="00721506" w:rsidRDefault="005F2A4E" w:rsidP="00721506">
      <w:pPr>
        <w:spacing w:after="120"/>
        <w:jc w:val="right"/>
      </w:pPr>
      <w:r w:rsidRPr="00D42A9D">
        <w:t>Tanguá,</w:t>
      </w:r>
      <w:r w:rsidR="00B815CF">
        <w:t>12</w:t>
      </w:r>
      <w:r w:rsidR="003F7B40">
        <w:t xml:space="preserve"> </w:t>
      </w:r>
      <w:r w:rsidR="00793EE3">
        <w:t>de</w:t>
      </w:r>
      <w:r w:rsidR="00454400">
        <w:t xml:space="preserve"> </w:t>
      </w:r>
      <w:r w:rsidR="00D00355">
        <w:t>fevereiro</w:t>
      </w:r>
      <w:r w:rsidR="00454400">
        <w:t xml:space="preserve"> </w:t>
      </w:r>
      <w:r w:rsidRPr="00D42A9D">
        <w:t xml:space="preserve">de </w:t>
      </w:r>
      <w:r w:rsidR="00721506">
        <w:t>2015</w:t>
      </w:r>
      <w:r w:rsidRPr="00D42A9D">
        <w:t>.</w:t>
      </w:r>
      <w:r w:rsidR="00C47C58">
        <w:t xml:space="preserve">    </w:t>
      </w:r>
    </w:p>
    <w:p w:rsidR="00721506" w:rsidRDefault="00721506" w:rsidP="00721506">
      <w:pPr>
        <w:spacing w:after="120"/>
        <w:jc w:val="right"/>
      </w:pPr>
    </w:p>
    <w:p w:rsidR="006A30E3" w:rsidRDefault="00C47C58" w:rsidP="00721506">
      <w:pPr>
        <w:spacing w:after="120"/>
        <w:jc w:val="right"/>
      </w:pPr>
      <w:r>
        <w:t xml:space="preserve">                                                  </w:t>
      </w:r>
    </w:p>
    <w:p w:rsidR="005F2A4E" w:rsidRPr="005F0459" w:rsidRDefault="005F0459" w:rsidP="005F0459">
      <w:pPr>
        <w:spacing w:after="120"/>
        <w:jc w:val="center"/>
      </w:pPr>
      <w:r w:rsidRPr="005F0459">
        <w:t>Maria de Lourdes Batista Penco</w:t>
      </w:r>
    </w:p>
    <w:p w:rsidR="00F55C6D" w:rsidRDefault="005F0459" w:rsidP="008C4E10">
      <w:pPr>
        <w:spacing w:after="120"/>
        <w:jc w:val="center"/>
        <w:rPr>
          <w:sz w:val="20"/>
          <w:szCs w:val="20"/>
        </w:rPr>
      </w:pPr>
      <w:r w:rsidRPr="005F0459">
        <w:rPr>
          <w:sz w:val="20"/>
          <w:szCs w:val="20"/>
        </w:rPr>
        <w:t>Presidente CPL</w:t>
      </w:r>
    </w:p>
    <w:p w:rsidR="005F0459" w:rsidRPr="005F0459" w:rsidRDefault="005F0459" w:rsidP="005F0459">
      <w:pPr>
        <w:spacing w:after="120"/>
        <w:jc w:val="center"/>
        <w:rPr>
          <w:sz w:val="20"/>
          <w:szCs w:val="20"/>
        </w:rPr>
      </w:pPr>
    </w:p>
    <w:p w:rsidR="00F524C5" w:rsidRDefault="00F524C5" w:rsidP="00F524C5">
      <w:pPr>
        <w:numPr>
          <w:ilvl w:val="0"/>
          <w:numId w:val="2"/>
        </w:numPr>
        <w:suppressAutoHyphens/>
        <w:spacing w:after="120"/>
        <w:ind w:left="0" w:firstLine="0"/>
        <w:jc w:val="both"/>
        <w:rPr>
          <w:color w:val="000000"/>
        </w:rPr>
      </w:pPr>
      <w:r w:rsidRPr="00BA0DA1">
        <w:rPr>
          <w:b/>
          <w:color w:val="000000"/>
        </w:rPr>
        <w:t xml:space="preserve">ANEXO </w:t>
      </w:r>
      <w:r w:rsidR="009819D1">
        <w:rPr>
          <w:b/>
          <w:color w:val="000000"/>
        </w:rPr>
        <w:t>I</w:t>
      </w:r>
      <w:r w:rsidRPr="00BA0DA1">
        <w:rPr>
          <w:color w:val="000000"/>
        </w:rPr>
        <w:t xml:space="preserve"> – </w:t>
      </w:r>
      <w:r>
        <w:rPr>
          <w:color w:val="000000"/>
        </w:rPr>
        <w:t>Proposta de preços</w:t>
      </w:r>
      <w:r w:rsidRPr="00BA0DA1">
        <w:rPr>
          <w:color w:val="000000"/>
        </w:rPr>
        <w:t>;</w:t>
      </w:r>
    </w:p>
    <w:p w:rsidR="00F524C5" w:rsidRDefault="00F524C5" w:rsidP="00F524C5">
      <w:pPr>
        <w:numPr>
          <w:ilvl w:val="0"/>
          <w:numId w:val="4"/>
        </w:numPr>
        <w:suppressAutoHyphens/>
        <w:spacing w:after="120"/>
        <w:ind w:left="0" w:firstLine="0"/>
        <w:jc w:val="both"/>
        <w:rPr>
          <w:color w:val="000000"/>
        </w:rPr>
      </w:pPr>
      <w:r w:rsidRPr="00F524C5">
        <w:rPr>
          <w:b/>
          <w:color w:val="000000"/>
        </w:rPr>
        <w:t xml:space="preserve">ANEXO </w:t>
      </w:r>
      <w:r w:rsidR="009819D1">
        <w:rPr>
          <w:b/>
          <w:color w:val="000000"/>
        </w:rPr>
        <w:t>I</w:t>
      </w:r>
      <w:r w:rsidR="008512F5">
        <w:rPr>
          <w:b/>
          <w:color w:val="000000"/>
        </w:rPr>
        <w:t>I</w:t>
      </w:r>
      <w:r w:rsidRPr="00F524C5">
        <w:rPr>
          <w:color w:val="000000"/>
        </w:rPr>
        <w:t xml:space="preserve"> –</w:t>
      </w:r>
      <w:r>
        <w:rPr>
          <w:color w:val="000000"/>
        </w:rPr>
        <w:t xml:space="preserve"> Declaração de superveniência;</w:t>
      </w:r>
    </w:p>
    <w:p w:rsidR="00F524C5" w:rsidRDefault="007E3385" w:rsidP="00F524C5">
      <w:pPr>
        <w:numPr>
          <w:ilvl w:val="0"/>
          <w:numId w:val="3"/>
        </w:numPr>
        <w:suppressAutoHyphens/>
        <w:spacing w:after="120"/>
        <w:ind w:left="0" w:firstLine="0"/>
        <w:jc w:val="both"/>
        <w:rPr>
          <w:color w:val="000000"/>
        </w:rPr>
      </w:pPr>
      <w:r>
        <w:rPr>
          <w:b/>
          <w:color w:val="000000"/>
        </w:rPr>
        <w:t xml:space="preserve">ANEXO </w:t>
      </w:r>
      <w:r w:rsidR="008512F5">
        <w:rPr>
          <w:b/>
          <w:color w:val="000000"/>
        </w:rPr>
        <w:t>I</w:t>
      </w:r>
      <w:r w:rsidR="00CE1BC1">
        <w:rPr>
          <w:b/>
          <w:color w:val="000000"/>
        </w:rPr>
        <w:t>II</w:t>
      </w:r>
      <w:r w:rsidR="00F524C5" w:rsidRPr="00F524C5">
        <w:rPr>
          <w:b/>
          <w:color w:val="000000"/>
        </w:rPr>
        <w:t xml:space="preserve"> </w:t>
      </w:r>
      <w:r w:rsidR="00F524C5" w:rsidRPr="00F524C5">
        <w:rPr>
          <w:color w:val="000000"/>
        </w:rPr>
        <w:t xml:space="preserve">– </w:t>
      </w:r>
      <w:r w:rsidR="00F524C5" w:rsidRPr="00BA0DA1">
        <w:rPr>
          <w:color w:val="000000"/>
        </w:rPr>
        <w:t>Declar</w:t>
      </w:r>
      <w:r w:rsidR="00F524C5">
        <w:rPr>
          <w:color w:val="000000"/>
        </w:rPr>
        <w:t>ação de empregador</w:t>
      </w:r>
      <w:r w:rsidR="00F524C5" w:rsidRPr="00F524C5">
        <w:rPr>
          <w:color w:val="000000"/>
        </w:rPr>
        <w:t xml:space="preserve">; </w:t>
      </w:r>
    </w:p>
    <w:p w:rsidR="00F524C5" w:rsidRPr="00F524C5" w:rsidRDefault="005E17C9" w:rsidP="00F524C5">
      <w:pPr>
        <w:numPr>
          <w:ilvl w:val="0"/>
          <w:numId w:val="3"/>
        </w:numPr>
        <w:suppressAutoHyphens/>
        <w:spacing w:after="120"/>
        <w:ind w:left="0" w:firstLine="0"/>
        <w:jc w:val="both"/>
        <w:rPr>
          <w:color w:val="000000"/>
        </w:rPr>
      </w:pPr>
      <w:r>
        <w:rPr>
          <w:b/>
          <w:color w:val="000000"/>
        </w:rPr>
        <w:t xml:space="preserve">ANEXO </w:t>
      </w:r>
      <w:r w:rsidR="00CE1BC1">
        <w:rPr>
          <w:b/>
          <w:color w:val="000000"/>
        </w:rPr>
        <w:t>I</w:t>
      </w:r>
      <w:r w:rsidR="009819D1">
        <w:rPr>
          <w:b/>
          <w:color w:val="000000"/>
        </w:rPr>
        <w:t>V</w:t>
      </w:r>
      <w:r w:rsidR="00F524C5" w:rsidRPr="00F524C5">
        <w:rPr>
          <w:b/>
          <w:color w:val="000000"/>
        </w:rPr>
        <w:t xml:space="preserve"> – </w:t>
      </w:r>
      <w:r w:rsidR="00CF4196">
        <w:rPr>
          <w:bCs/>
          <w:sz w:val="22"/>
          <w:szCs w:val="22"/>
        </w:rPr>
        <w:t>Declaração de M</w:t>
      </w:r>
      <w:r w:rsidR="00CF4196" w:rsidRPr="00F524C5">
        <w:rPr>
          <w:bCs/>
          <w:sz w:val="22"/>
          <w:szCs w:val="22"/>
        </w:rPr>
        <w:t>E</w:t>
      </w:r>
      <w:r w:rsidR="00CF4196">
        <w:rPr>
          <w:bCs/>
          <w:sz w:val="22"/>
          <w:szCs w:val="22"/>
        </w:rPr>
        <w:t xml:space="preserve"> o</w:t>
      </w:r>
      <w:r w:rsidR="00CF4196" w:rsidRPr="00F524C5">
        <w:rPr>
          <w:bCs/>
          <w:sz w:val="22"/>
          <w:szCs w:val="22"/>
        </w:rPr>
        <w:t>u EPP</w:t>
      </w:r>
      <w:r w:rsidR="00F524C5" w:rsidRPr="00F524C5">
        <w:rPr>
          <w:color w:val="000000"/>
        </w:rPr>
        <w:t>;</w:t>
      </w:r>
    </w:p>
    <w:p w:rsidR="006514A7" w:rsidRDefault="00CE1BC1" w:rsidP="009819D1">
      <w:pPr>
        <w:numPr>
          <w:ilvl w:val="0"/>
          <w:numId w:val="4"/>
        </w:numPr>
        <w:suppressAutoHyphens/>
        <w:spacing w:after="120"/>
        <w:ind w:left="0" w:firstLine="0"/>
        <w:jc w:val="both"/>
        <w:rPr>
          <w:color w:val="000000"/>
        </w:rPr>
      </w:pPr>
      <w:r>
        <w:rPr>
          <w:b/>
          <w:color w:val="000000"/>
        </w:rPr>
        <w:t>ANEXO V</w:t>
      </w:r>
      <w:r w:rsidR="006514A7">
        <w:rPr>
          <w:b/>
          <w:color w:val="000000"/>
        </w:rPr>
        <w:t xml:space="preserve"> –</w:t>
      </w:r>
      <w:r w:rsidR="00DA1A40">
        <w:rPr>
          <w:color w:val="000000"/>
        </w:rPr>
        <w:t xml:space="preserve"> Termo de Referencia e Pr</w:t>
      </w:r>
      <w:r w:rsidR="006514A7">
        <w:rPr>
          <w:color w:val="000000"/>
        </w:rPr>
        <w:t>ojeto;</w:t>
      </w:r>
    </w:p>
    <w:p w:rsidR="005F0459" w:rsidRPr="00CA059F" w:rsidRDefault="008512F5" w:rsidP="005F0459">
      <w:pPr>
        <w:numPr>
          <w:ilvl w:val="0"/>
          <w:numId w:val="4"/>
        </w:numPr>
        <w:suppressAutoHyphens/>
        <w:spacing w:after="120"/>
        <w:ind w:left="0" w:firstLine="0"/>
        <w:jc w:val="both"/>
        <w:rPr>
          <w:color w:val="000000"/>
        </w:rPr>
      </w:pPr>
      <w:r>
        <w:rPr>
          <w:b/>
          <w:color w:val="000000"/>
        </w:rPr>
        <w:t>ANEXO VI</w:t>
      </w:r>
      <w:r w:rsidR="005F0459" w:rsidRPr="00BA0DA1">
        <w:rPr>
          <w:b/>
          <w:color w:val="000000"/>
        </w:rPr>
        <w:t xml:space="preserve"> –</w:t>
      </w:r>
      <w:r w:rsidR="005F0459">
        <w:rPr>
          <w:color w:val="000000"/>
        </w:rPr>
        <w:t xml:space="preserve"> Minuta de contrato.</w:t>
      </w: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28364B" w:rsidRDefault="0028364B" w:rsidP="005F0459">
      <w:pPr>
        <w:spacing w:after="120"/>
        <w:rPr>
          <w:b/>
        </w:rPr>
      </w:pPr>
    </w:p>
    <w:p w:rsidR="005F0459" w:rsidRDefault="005F0459" w:rsidP="005F0459">
      <w:pPr>
        <w:spacing w:after="120"/>
        <w:rPr>
          <w:b/>
        </w:rPr>
      </w:pPr>
    </w:p>
    <w:p w:rsidR="001430F0" w:rsidRDefault="001430F0" w:rsidP="005F0459">
      <w:pPr>
        <w:spacing w:after="120"/>
        <w:rPr>
          <w:b/>
        </w:rPr>
      </w:pPr>
    </w:p>
    <w:p w:rsidR="00CE1BC1" w:rsidRDefault="00CE1BC1" w:rsidP="005F0459">
      <w:pPr>
        <w:spacing w:after="120"/>
        <w:rPr>
          <w:b/>
        </w:rPr>
      </w:pPr>
    </w:p>
    <w:p w:rsidR="00CE1BC1" w:rsidRDefault="00CE1BC1" w:rsidP="005F0459">
      <w:pPr>
        <w:spacing w:after="120"/>
        <w:rPr>
          <w:b/>
        </w:rPr>
      </w:pPr>
    </w:p>
    <w:p w:rsidR="007B1EAE" w:rsidRDefault="007B1EAE" w:rsidP="00CD2360">
      <w:pPr>
        <w:spacing w:after="120"/>
        <w:rPr>
          <w:b/>
        </w:rPr>
      </w:pPr>
    </w:p>
    <w:p w:rsidR="00CE1BC1" w:rsidRDefault="00CE1BC1" w:rsidP="00EF689D">
      <w:pPr>
        <w:spacing w:after="120"/>
        <w:jc w:val="center"/>
        <w:rPr>
          <w:b/>
        </w:rPr>
      </w:pPr>
    </w:p>
    <w:p w:rsidR="008C4E10" w:rsidRDefault="008C4E10" w:rsidP="00EF689D">
      <w:pPr>
        <w:spacing w:after="120"/>
        <w:jc w:val="center"/>
        <w:rPr>
          <w:b/>
        </w:rPr>
      </w:pPr>
    </w:p>
    <w:p w:rsidR="008C4E10" w:rsidRDefault="008C4E10" w:rsidP="00EF689D">
      <w:pPr>
        <w:spacing w:after="120"/>
        <w:jc w:val="center"/>
        <w:rPr>
          <w:b/>
        </w:rPr>
      </w:pPr>
    </w:p>
    <w:p w:rsidR="008C4E10" w:rsidRDefault="008C4E10" w:rsidP="00EF689D">
      <w:pPr>
        <w:spacing w:after="120"/>
        <w:jc w:val="center"/>
        <w:rPr>
          <w:b/>
        </w:rPr>
      </w:pPr>
    </w:p>
    <w:p w:rsidR="00CE1BC1" w:rsidRDefault="00CE1BC1" w:rsidP="00EC550C">
      <w:pPr>
        <w:spacing w:after="120"/>
        <w:rPr>
          <w:b/>
        </w:rPr>
      </w:pPr>
    </w:p>
    <w:p w:rsidR="00363845" w:rsidRPr="00891ACD" w:rsidRDefault="00363845" w:rsidP="00EF689D">
      <w:pPr>
        <w:spacing w:after="120"/>
        <w:jc w:val="center"/>
        <w:rPr>
          <w:b/>
        </w:rPr>
      </w:pPr>
      <w:r w:rsidRPr="000B2F06">
        <w:rPr>
          <w:b/>
        </w:rPr>
        <w:t>ANEXO I</w:t>
      </w:r>
    </w:p>
    <w:p w:rsidR="00954359" w:rsidRDefault="00CE1BC1" w:rsidP="00954359">
      <w:pPr>
        <w:spacing w:after="120"/>
        <w:jc w:val="center"/>
      </w:pPr>
      <w:r>
        <w:t>PLANILHA</w:t>
      </w:r>
      <w:r w:rsidR="00363845">
        <w:t xml:space="preserve"> DE PREÇOS</w:t>
      </w:r>
    </w:p>
    <w:p w:rsidR="006B56F6" w:rsidRDefault="006B56F6" w:rsidP="00954359">
      <w:pPr>
        <w:spacing w:after="120"/>
        <w:jc w:val="center"/>
      </w:pPr>
    </w:p>
    <w:p w:rsidR="00363845" w:rsidRPr="006A30E3" w:rsidRDefault="00363845" w:rsidP="00363845">
      <w:pPr>
        <w:spacing w:after="120"/>
      </w:pPr>
      <w:r w:rsidRPr="006A30E3">
        <w:t>À</w:t>
      </w:r>
    </w:p>
    <w:p w:rsidR="00363845" w:rsidRPr="006A30E3" w:rsidRDefault="00363845" w:rsidP="00363845">
      <w:pPr>
        <w:spacing w:after="120"/>
      </w:pPr>
      <w:r w:rsidRPr="006A30E3">
        <w:t>PREFEITURA DO MUNICÍPIO DE TANGUÁ</w:t>
      </w:r>
    </w:p>
    <w:p w:rsidR="00363845" w:rsidRPr="006A30E3" w:rsidRDefault="00363845" w:rsidP="00363845">
      <w:pPr>
        <w:spacing w:after="120"/>
      </w:pPr>
      <w:r w:rsidRPr="006A30E3">
        <w:t>Secretaria Municipal de Governo</w:t>
      </w:r>
    </w:p>
    <w:p w:rsidR="00A3203A" w:rsidRPr="006A30E3" w:rsidRDefault="00363845" w:rsidP="00363845">
      <w:pPr>
        <w:spacing w:after="120"/>
      </w:pPr>
      <w:r w:rsidRPr="006A30E3">
        <w:t>Comissão Permanente de Licitação</w:t>
      </w:r>
    </w:p>
    <w:p w:rsidR="00954359" w:rsidRPr="006A30E3" w:rsidRDefault="00954359" w:rsidP="00363845">
      <w:pPr>
        <w:spacing w:after="120"/>
      </w:pPr>
    </w:p>
    <w:p w:rsidR="00363845" w:rsidRPr="006A30E3" w:rsidRDefault="00363845" w:rsidP="00363845">
      <w:pPr>
        <w:spacing w:after="120"/>
      </w:pPr>
      <w:r w:rsidRPr="006A30E3">
        <w:t xml:space="preserve">Referente: Processo nº. </w:t>
      </w:r>
      <w:r w:rsidR="00721506">
        <w:t>0083</w:t>
      </w:r>
      <w:r w:rsidR="00551456" w:rsidRPr="006A30E3">
        <w:t>/</w:t>
      </w:r>
      <w:r w:rsidR="00721506">
        <w:t>2015</w:t>
      </w:r>
    </w:p>
    <w:p w:rsidR="00954359" w:rsidRPr="006A30E3" w:rsidRDefault="00363845" w:rsidP="00363845">
      <w:pPr>
        <w:spacing w:after="120"/>
      </w:pPr>
      <w:r w:rsidRPr="006A30E3">
        <w:tab/>
        <w:t xml:space="preserve">    CONVITE nº.</w:t>
      </w:r>
      <w:r w:rsidR="0069674A">
        <w:t xml:space="preserve"> 02</w:t>
      </w:r>
      <w:r w:rsidR="00721506">
        <w:t>/2015</w:t>
      </w:r>
    </w:p>
    <w:p w:rsidR="006B56F6" w:rsidRPr="006A30E3" w:rsidRDefault="006B56F6" w:rsidP="00363845">
      <w:pPr>
        <w:spacing w:after="120"/>
      </w:pPr>
    </w:p>
    <w:p w:rsidR="00363845" w:rsidRPr="006A30E3" w:rsidRDefault="00363845" w:rsidP="00363845">
      <w:pPr>
        <w:spacing w:after="120"/>
      </w:pPr>
      <w:r w:rsidRPr="006A30E3">
        <w:t>Prezados Senhores,</w:t>
      </w:r>
    </w:p>
    <w:p w:rsidR="006B56F6" w:rsidRPr="006A30E3" w:rsidRDefault="00363845" w:rsidP="007B1EAE">
      <w:pPr>
        <w:spacing w:after="120"/>
        <w:jc w:val="both"/>
      </w:pPr>
      <w:r w:rsidRPr="006A30E3">
        <w:t xml:space="preserve">Conforme solicitação, apresentamos preços e condições para o </w:t>
      </w:r>
      <w:r w:rsidR="00721506">
        <w:t>objeto</w:t>
      </w:r>
      <w:r w:rsidRPr="006A30E3">
        <w:t xml:space="preserve"> abaixo especificado:</w:t>
      </w:r>
    </w:p>
    <w:p w:rsidR="006B56F6" w:rsidRDefault="00FA13FB" w:rsidP="007B1EAE">
      <w:pPr>
        <w:spacing w:after="120"/>
        <w:jc w:val="both"/>
        <w:rPr>
          <w:sz w:val="22"/>
          <w:szCs w:val="22"/>
        </w:rPr>
      </w:pPr>
      <w:r>
        <w:rPr>
          <w:sz w:val="22"/>
          <w:szCs w:val="22"/>
        </w:rPr>
        <w:t xml:space="preserve">Objeto: </w:t>
      </w:r>
      <w:r w:rsidR="00721506" w:rsidRPr="006F12FE">
        <w:t xml:space="preserve">Contratação </w:t>
      </w:r>
      <w:r w:rsidR="00721506">
        <w:t>de empresa para fornecimento de refeições para profissionais de Saúde que participarão do projeto de capacitação Unidos pela Cura</w:t>
      </w:r>
      <w:r w:rsidR="006B56F6">
        <w:rPr>
          <w:sz w:val="22"/>
          <w:szCs w:val="22"/>
        </w:rPr>
        <w:t>.</w:t>
      </w:r>
    </w:p>
    <w:p w:rsidR="006A30E3" w:rsidRDefault="006A30E3" w:rsidP="007B1EAE">
      <w:pPr>
        <w:spacing w:after="120"/>
        <w:jc w:val="both"/>
        <w:rPr>
          <w:sz w:val="22"/>
          <w:szCs w:val="22"/>
        </w:rPr>
      </w:pPr>
    </w:p>
    <w:tbl>
      <w:tblPr>
        <w:tblW w:w="99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945"/>
        <w:gridCol w:w="758"/>
        <w:gridCol w:w="2919"/>
        <w:gridCol w:w="1266"/>
        <w:gridCol w:w="1666"/>
        <w:gridCol w:w="1666"/>
      </w:tblGrid>
      <w:tr w:rsidR="00372E45" w:rsidRPr="00372E45" w:rsidTr="00372E45">
        <w:trPr>
          <w:trHeight w:val="297"/>
        </w:trPr>
        <w:tc>
          <w:tcPr>
            <w:tcW w:w="778" w:type="dxa"/>
            <w:shd w:val="clear" w:color="auto" w:fill="auto"/>
            <w:vAlign w:val="center"/>
          </w:tcPr>
          <w:p w:rsidR="00372E45" w:rsidRPr="00372E45" w:rsidRDefault="00372E45" w:rsidP="00372E45">
            <w:pPr>
              <w:tabs>
                <w:tab w:val="left" w:pos="2970"/>
              </w:tabs>
              <w:jc w:val="center"/>
              <w:rPr>
                <w:b/>
                <w:sz w:val="20"/>
                <w:szCs w:val="20"/>
              </w:rPr>
            </w:pPr>
            <w:r w:rsidRPr="00372E45">
              <w:rPr>
                <w:b/>
                <w:sz w:val="20"/>
                <w:szCs w:val="20"/>
              </w:rPr>
              <w:t>ITEM</w:t>
            </w:r>
          </w:p>
        </w:tc>
        <w:tc>
          <w:tcPr>
            <w:tcW w:w="945" w:type="dxa"/>
            <w:shd w:val="clear" w:color="auto" w:fill="auto"/>
            <w:vAlign w:val="center"/>
          </w:tcPr>
          <w:p w:rsidR="00372E45" w:rsidRPr="00372E45" w:rsidRDefault="00372E45" w:rsidP="00372E45">
            <w:pPr>
              <w:tabs>
                <w:tab w:val="left" w:pos="2970"/>
              </w:tabs>
              <w:jc w:val="center"/>
              <w:rPr>
                <w:b/>
                <w:sz w:val="20"/>
                <w:szCs w:val="20"/>
              </w:rPr>
            </w:pPr>
            <w:r w:rsidRPr="00372E45">
              <w:rPr>
                <w:b/>
                <w:sz w:val="20"/>
                <w:szCs w:val="20"/>
              </w:rPr>
              <w:t>QUANT</w:t>
            </w:r>
          </w:p>
        </w:tc>
        <w:tc>
          <w:tcPr>
            <w:tcW w:w="758" w:type="dxa"/>
            <w:shd w:val="clear" w:color="auto" w:fill="auto"/>
            <w:vAlign w:val="center"/>
          </w:tcPr>
          <w:p w:rsidR="00372E45" w:rsidRPr="00372E45" w:rsidRDefault="00372E45" w:rsidP="00372E45">
            <w:pPr>
              <w:tabs>
                <w:tab w:val="left" w:pos="2970"/>
              </w:tabs>
              <w:jc w:val="center"/>
              <w:rPr>
                <w:b/>
                <w:sz w:val="20"/>
                <w:szCs w:val="20"/>
              </w:rPr>
            </w:pPr>
            <w:r w:rsidRPr="00372E45">
              <w:rPr>
                <w:b/>
                <w:sz w:val="20"/>
                <w:szCs w:val="20"/>
              </w:rPr>
              <w:t>UNID</w:t>
            </w:r>
          </w:p>
        </w:tc>
        <w:tc>
          <w:tcPr>
            <w:tcW w:w="2919" w:type="dxa"/>
            <w:shd w:val="clear" w:color="auto" w:fill="auto"/>
            <w:vAlign w:val="center"/>
          </w:tcPr>
          <w:p w:rsidR="00372E45" w:rsidRPr="00372E45" w:rsidRDefault="00372E45" w:rsidP="00372E45">
            <w:pPr>
              <w:tabs>
                <w:tab w:val="left" w:pos="2970"/>
              </w:tabs>
              <w:jc w:val="center"/>
              <w:rPr>
                <w:sz w:val="20"/>
                <w:szCs w:val="20"/>
              </w:rPr>
            </w:pPr>
            <w:r w:rsidRPr="00372E45">
              <w:rPr>
                <w:b/>
                <w:sz w:val="20"/>
                <w:szCs w:val="20"/>
              </w:rPr>
              <w:t>ESPECIFICAÇÃO</w:t>
            </w:r>
          </w:p>
        </w:tc>
        <w:tc>
          <w:tcPr>
            <w:tcW w:w="1266" w:type="dxa"/>
            <w:vAlign w:val="center"/>
          </w:tcPr>
          <w:p w:rsidR="00372E45" w:rsidRPr="00372E45" w:rsidRDefault="00372E45" w:rsidP="00DF60A0">
            <w:pPr>
              <w:tabs>
                <w:tab w:val="left" w:pos="2970"/>
              </w:tabs>
              <w:jc w:val="center"/>
              <w:rPr>
                <w:b/>
                <w:sz w:val="20"/>
                <w:szCs w:val="20"/>
              </w:rPr>
            </w:pPr>
            <w:r>
              <w:rPr>
                <w:b/>
                <w:sz w:val="20"/>
                <w:szCs w:val="20"/>
              </w:rPr>
              <w:t>MARCA</w:t>
            </w:r>
          </w:p>
        </w:tc>
        <w:tc>
          <w:tcPr>
            <w:tcW w:w="1666" w:type="dxa"/>
            <w:vAlign w:val="center"/>
          </w:tcPr>
          <w:p w:rsidR="00372E45" w:rsidRPr="00372E45" w:rsidRDefault="00372E45" w:rsidP="00372E45">
            <w:pPr>
              <w:tabs>
                <w:tab w:val="left" w:pos="2970"/>
              </w:tabs>
              <w:jc w:val="center"/>
              <w:rPr>
                <w:b/>
                <w:sz w:val="20"/>
                <w:szCs w:val="20"/>
              </w:rPr>
            </w:pPr>
            <w:r>
              <w:rPr>
                <w:b/>
                <w:sz w:val="20"/>
                <w:szCs w:val="20"/>
              </w:rPr>
              <w:t>PR UNIT</w:t>
            </w:r>
          </w:p>
        </w:tc>
        <w:tc>
          <w:tcPr>
            <w:tcW w:w="1666" w:type="dxa"/>
            <w:vAlign w:val="center"/>
          </w:tcPr>
          <w:p w:rsidR="00372E45" w:rsidRPr="00372E45" w:rsidRDefault="00372E45" w:rsidP="00372E45">
            <w:pPr>
              <w:tabs>
                <w:tab w:val="left" w:pos="2970"/>
              </w:tabs>
              <w:jc w:val="center"/>
              <w:rPr>
                <w:b/>
                <w:sz w:val="20"/>
                <w:szCs w:val="20"/>
              </w:rPr>
            </w:pPr>
            <w:r>
              <w:rPr>
                <w:b/>
                <w:sz w:val="20"/>
                <w:szCs w:val="20"/>
              </w:rPr>
              <w:t>PR TOTAL</w:t>
            </w:r>
          </w:p>
        </w:tc>
      </w:tr>
      <w:tr w:rsidR="00372E45" w:rsidRPr="00372E45" w:rsidTr="00372E45">
        <w:trPr>
          <w:trHeight w:val="458"/>
        </w:trPr>
        <w:tc>
          <w:tcPr>
            <w:tcW w:w="778" w:type="dxa"/>
            <w:shd w:val="clear" w:color="auto" w:fill="auto"/>
            <w:vAlign w:val="center"/>
          </w:tcPr>
          <w:p w:rsidR="00372E45" w:rsidRPr="00372E45" w:rsidRDefault="00372E45" w:rsidP="00372E45">
            <w:pPr>
              <w:tabs>
                <w:tab w:val="left" w:pos="2970"/>
              </w:tabs>
              <w:suppressAutoHyphens/>
              <w:jc w:val="center"/>
              <w:rPr>
                <w:sz w:val="22"/>
                <w:szCs w:val="22"/>
              </w:rPr>
            </w:pPr>
            <w:r w:rsidRPr="00372E45">
              <w:rPr>
                <w:sz w:val="22"/>
                <w:szCs w:val="22"/>
              </w:rPr>
              <w:t>1</w:t>
            </w:r>
          </w:p>
        </w:tc>
        <w:tc>
          <w:tcPr>
            <w:tcW w:w="945" w:type="dxa"/>
            <w:shd w:val="clear" w:color="auto" w:fill="auto"/>
            <w:vAlign w:val="center"/>
          </w:tcPr>
          <w:p w:rsidR="00372E45" w:rsidRPr="00372E45" w:rsidRDefault="00750254" w:rsidP="00372E45">
            <w:pPr>
              <w:tabs>
                <w:tab w:val="left" w:pos="2970"/>
              </w:tabs>
              <w:jc w:val="center"/>
              <w:rPr>
                <w:sz w:val="22"/>
                <w:szCs w:val="22"/>
              </w:rPr>
            </w:pPr>
            <w:r>
              <w:rPr>
                <w:sz w:val="22"/>
                <w:szCs w:val="22"/>
              </w:rPr>
              <w:t>55</w:t>
            </w:r>
            <w:r w:rsidR="00372E45" w:rsidRPr="00372E45">
              <w:rPr>
                <w:sz w:val="22"/>
                <w:szCs w:val="22"/>
              </w:rPr>
              <w:t>0</w:t>
            </w:r>
          </w:p>
        </w:tc>
        <w:tc>
          <w:tcPr>
            <w:tcW w:w="758" w:type="dxa"/>
            <w:shd w:val="clear" w:color="auto" w:fill="auto"/>
            <w:vAlign w:val="center"/>
          </w:tcPr>
          <w:p w:rsidR="00372E45" w:rsidRPr="00372E45" w:rsidRDefault="00372E45" w:rsidP="00372E45">
            <w:pPr>
              <w:tabs>
                <w:tab w:val="left" w:pos="2970"/>
              </w:tabs>
              <w:jc w:val="center"/>
              <w:rPr>
                <w:sz w:val="22"/>
                <w:szCs w:val="22"/>
              </w:rPr>
            </w:pPr>
            <w:r w:rsidRPr="00372E45">
              <w:rPr>
                <w:sz w:val="22"/>
                <w:szCs w:val="22"/>
              </w:rPr>
              <w:t>Un</w:t>
            </w:r>
            <w:r>
              <w:rPr>
                <w:sz w:val="22"/>
                <w:szCs w:val="22"/>
              </w:rPr>
              <w:t>id</w:t>
            </w:r>
          </w:p>
        </w:tc>
        <w:tc>
          <w:tcPr>
            <w:tcW w:w="2919" w:type="dxa"/>
            <w:shd w:val="clear" w:color="auto" w:fill="auto"/>
            <w:vAlign w:val="center"/>
          </w:tcPr>
          <w:p w:rsidR="00372E45" w:rsidRPr="00372E45" w:rsidRDefault="00372E45" w:rsidP="00372E45">
            <w:pPr>
              <w:rPr>
                <w:sz w:val="22"/>
                <w:szCs w:val="22"/>
              </w:rPr>
            </w:pPr>
            <w:r w:rsidRPr="00372E45">
              <w:rPr>
                <w:sz w:val="22"/>
                <w:szCs w:val="22"/>
              </w:rPr>
              <w:t>Refeição tipo self service</w:t>
            </w:r>
          </w:p>
        </w:tc>
        <w:tc>
          <w:tcPr>
            <w:tcW w:w="1266" w:type="dxa"/>
          </w:tcPr>
          <w:p w:rsidR="00372E45" w:rsidRPr="00372E45" w:rsidRDefault="00372E45" w:rsidP="00372E45">
            <w:pPr>
              <w:jc w:val="center"/>
              <w:rPr>
                <w:sz w:val="22"/>
                <w:szCs w:val="22"/>
              </w:rPr>
            </w:pPr>
          </w:p>
        </w:tc>
        <w:tc>
          <w:tcPr>
            <w:tcW w:w="1666" w:type="dxa"/>
            <w:vAlign w:val="center"/>
          </w:tcPr>
          <w:p w:rsidR="00372E45" w:rsidRPr="00372E45" w:rsidRDefault="00372E45" w:rsidP="00372E45">
            <w:pPr>
              <w:jc w:val="center"/>
              <w:rPr>
                <w:sz w:val="22"/>
                <w:szCs w:val="22"/>
              </w:rPr>
            </w:pPr>
          </w:p>
        </w:tc>
        <w:tc>
          <w:tcPr>
            <w:tcW w:w="1666" w:type="dxa"/>
            <w:vAlign w:val="center"/>
          </w:tcPr>
          <w:p w:rsidR="00372E45" w:rsidRPr="00372E45" w:rsidRDefault="00372E45" w:rsidP="00372E45">
            <w:pPr>
              <w:jc w:val="center"/>
              <w:rPr>
                <w:sz w:val="22"/>
                <w:szCs w:val="22"/>
              </w:rPr>
            </w:pPr>
          </w:p>
        </w:tc>
      </w:tr>
      <w:tr w:rsidR="00372E45" w:rsidRPr="00372E45" w:rsidTr="00372E45">
        <w:trPr>
          <w:trHeight w:val="458"/>
        </w:trPr>
        <w:tc>
          <w:tcPr>
            <w:tcW w:w="778" w:type="dxa"/>
            <w:shd w:val="clear" w:color="auto" w:fill="auto"/>
            <w:vAlign w:val="center"/>
          </w:tcPr>
          <w:p w:rsidR="00372E45" w:rsidRPr="00372E45" w:rsidRDefault="00372E45" w:rsidP="00372E45">
            <w:pPr>
              <w:tabs>
                <w:tab w:val="left" w:pos="2970"/>
              </w:tabs>
              <w:suppressAutoHyphens/>
              <w:jc w:val="center"/>
              <w:rPr>
                <w:sz w:val="22"/>
                <w:szCs w:val="22"/>
              </w:rPr>
            </w:pPr>
            <w:r w:rsidRPr="00372E45">
              <w:rPr>
                <w:sz w:val="22"/>
                <w:szCs w:val="22"/>
              </w:rPr>
              <w:t>2</w:t>
            </w:r>
          </w:p>
        </w:tc>
        <w:tc>
          <w:tcPr>
            <w:tcW w:w="945" w:type="dxa"/>
            <w:shd w:val="clear" w:color="auto" w:fill="auto"/>
            <w:vAlign w:val="center"/>
          </w:tcPr>
          <w:p w:rsidR="00372E45" w:rsidRPr="00372E45" w:rsidRDefault="00750254" w:rsidP="00372E45">
            <w:pPr>
              <w:tabs>
                <w:tab w:val="left" w:pos="2970"/>
              </w:tabs>
              <w:jc w:val="center"/>
              <w:rPr>
                <w:sz w:val="22"/>
                <w:szCs w:val="22"/>
              </w:rPr>
            </w:pPr>
            <w:r>
              <w:rPr>
                <w:sz w:val="22"/>
                <w:szCs w:val="22"/>
              </w:rPr>
              <w:t>55</w:t>
            </w:r>
            <w:r w:rsidR="00372E45" w:rsidRPr="00372E45">
              <w:rPr>
                <w:sz w:val="22"/>
                <w:szCs w:val="22"/>
              </w:rPr>
              <w:t>0</w:t>
            </w:r>
          </w:p>
        </w:tc>
        <w:tc>
          <w:tcPr>
            <w:tcW w:w="758" w:type="dxa"/>
            <w:shd w:val="clear" w:color="auto" w:fill="auto"/>
            <w:vAlign w:val="center"/>
          </w:tcPr>
          <w:p w:rsidR="00372E45" w:rsidRPr="00372E45" w:rsidRDefault="00372E45" w:rsidP="00372E45">
            <w:pPr>
              <w:tabs>
                <w:tab w:val="left" w:pos="2970"/>
              </w:tabs>
              <w:jc w:val="center"/>
              <w:rPr>
                <w:sz w:val="22"/>
                <w:szCs w:val="22"/>
              </w:rPr>
            </w:pPr>
            <w:r w:rsidRPr="00372E45">
              <w:rPr>
                <w:sz w:val="22"/>
                <w:szCs w:val="22"/>
              </w:rPr>
              <w:t>Un</w:t>
            </w:r>
            <w:r>
              <w:rPr>
                <w:sz w:val="22"/>
                <w:szCs w:val="22"/>
              </w:rPr>
              <w:t>id</w:t>
            </w:r>
          </w:p>
        </w:tc>
        <w:tc>
          <w:tcPr>
            <w:tcW w:w="2919" w:type="dxa"/>
            <w:shd w:val="clear" w:color="auto" w:fill="auto"/>
            <w:vAlign w:val="center"/>
          </w:tcPr>
          <w:p w:rsidR="00372E45" w:rsidRPr="00372E45" w:rsidRDefault="00372E45" w:rsidP="00372E45">
            <w:pPr>
              <w:rPr>
                <w:sz w:val="22"/>
                <w:szCs w:val="22"/>
              </w:rPr>
            </w:pPr>
            <w:r w:rsidRPr="00372E45">
              <w:rPr>
                <w:sz w:val="22"/>
                <w:szCs w:val="22"/>
              </w:rPr>
              <w:t>Refrigerante em lata – 350 ml</w:t>
            </w:r>
          </w:p>
        </w:tc>
        <w:tc>
          <w:tcPr>
            <w:tcW w:w="1266" w:type="dxa"/>
          </w:tcPr>
          <w:p w:rsidR="00372E45" w:rsidRPr="00372E45" w:rsidRDefault="00372E45" w:rsidP="00372E45">
            <w:pPr>
              <w:jc w:val="center"/>
              <w:rPr>
                <w:sz w:val="22"/>
                <w:szCs w:val="22"/>
              </w:rPr>
            </w:pPr>
          </w:p>
        </w:tc>
        <w:tc>
          <w:tcPr>
            <w:tcW w:w="1666" w:type="dxa"/>
            <w:vAlign w:val="center"/>
          </w:tcPr>
          <w:p w:rsidR="00372E45" w:rsidRPr="00372E45" w:rsidRDefault="00372E45" w:rsidP="00372E45">
            <w:pPr>
              <w:jc w:val="center"/>
              <w:rPr>
                <w:sz w:val="22"/>
                <w:szCs w:val="22"/>
              </w:rPr>
            </w:pPr>
          </w:p>
        </w:tc>
        <w:tc>
          <w:tcPr>
            <w:tcW w:w="1666" w:type="dxa"/>
            <w:vAlign w:val="center"/>
          </w:tcPr>
          <w:p w:rsidR="00372E45" w:rsidRPr="00372E45" w:rsidRDefault="00372E45" w:rsidP="00372E45">
            <w:pPr>
              <w:jc w:val="center"/>
              <w:rPr>
                <w:sz w:val="22"/>
                <w:szCs w:val="22"/>
              </w:rPr>
            </w:pPr>
          </w:p>
        </w:tc>
      </w:tr>
    </w:tbl>
    <w:p w:rsidR="006A30E3" w:rsidRPr="006B56F6" w:rsidRDefault="006A30E3" w:rsidP="007B1EAE">
      <w:pPr>
        <w:spacing w:after="120"/>
        <w:jc w:val="both"/>
        <w:rPr>
          <w:sz w:val="22"/>
          <w:szCs w:val="22"/>
        </w:rPr>
      </w:pPr>
    </w:p>
    <w:p w:rsidR="006A30E3" w:rsidRDefault="006A30E3" w:rsidP="00372E45">
      <w:pPr>
        <w:rPr>
          <w:szCs w:val="22"/>
        </w:rPr>
      </w:pPr>
    </w:p>
    <w:p w:rsidR="005D51ED" w:rsidRDefault="00A403F0" w:rsidP="00896D1D">
      <w:pPr>
        <w:jc w:val="center"/>
        <w:rPr>
          <w:szCs w:val="22"/>
        </w:rPr>
      </w:pPr>
      <w:r w:rsidRPr="00BF0271">
        <w:rPr>
          <w:szCs w:val="22"/>
        </w:rPr>
        <w:t>L</w:t>
      </w:r>
      <w:r w:rsidR="005D51ED">
        <w:rPr>
          <w:szCs w:val="22"/>
        </w:rPr>
        <w:t xml:space="preserve">ocal, --- de --- --- --- de </w:t>
      </w:r>
      <w:r w:rsidR="00721506">
        <w:rPr>
          <w:szCs w:val="22"/>
        </w:rPr>
        <w:t>2015</w:t>
      </w:r>
      <w:r w:rsidRPr="00BF0271">
        <w:rPr>
          <w:szCs w:val="22"/>
        </w:rPr>
        <w:t>.</w:t>
      </w:r>
    </w:p>
    <w:p w:rsidR="006B56F6" w:rsidRDefault="006B56F6" w:rsidP="00896D1D">
      <w:pPr>
        <w:jc w:val="center"/>
        <w:rPr>
          <w:szCs w:val="22"/>
        </w:rPr>
      </w:pPr>
    </w:p>
    <w:p w:rsidR="006A30E3" w:rsidRDefault="006A30E3" w:rsidP="00A403F0">
      <w:pPr>
        <w:jc w:val="both"/>
        <w:rPr>
          <w:szCs w:val="22"/>
        </w:rPr>
      </w:pPr>
    </w:p>
    <w:p w:rsidR="006A30E3" w:rsidRPr="00BF0271" w:rsidRDefault="006A30E3" w:rsidP="00A403F0">
      <w:pPr>
        <w:jc w:val="both"/>
        <w:rPr>
          <w:szCs w:val="22"/>
        </w:rPr>
      </w:pPr>
    </w:p>
    <w:p w:rsidR="00954359" w:rsidRPr="00BF0271" w:rsidRDefault="00A403F0" w:rsidP="00954359">
      <w:pPr>
        <w:jc w:val="center"/>
        <w:rPr>
          <w:szCs w:val="22"/>
        </w:rPr>
      </w:pPr>
      <w:r w:rsidRPr="00BF0271">
        <w:rPr>
          <w:szCs w:val="22"/>
        </w:rPr>
        <w:t>Nome e assinatura do Representante Legal da Empresa</w:t>
      </w:r>
    </w:p>
    <w:p w:rsidR="00363845" w:rsidRPr="00EF689D" w:rsidRDefault="00A403F0" w:rsidP="00EF689D">
      <w:pPr>
        <w:jc w:val="center"/>
        <w:rPr>
          <w:szCs w:val="22"/>
        </w:rPr>
      </w:pPr>
      <w:r w:rsidRPr="00BF0271">
        <w:rPr>
          <w:szCs w:val="22"/>
        </w:rPr>
        <w:t>Carimbo CNPJ da Empresa</w:t>
      </w:r>
    </w:p>
    <w:p w:rsidR="006A30E3" w:rsidRDefault="006A30E3" w:rsidP="006F12FE">
      <w:pPr>
        <w:spacing w:after="120"/>
        <w:rPr>
          <w:sz w:val="20"/>
          <w:szCs w:val="20"/>
        </w:rPr>
      </w:pPr>
    </w:p>
    <w:p w:rsidR="006A30E3" w:rsidRDefault="006A30E3" w:rsidP="006F12FE">
      <w:pPr>
        <w:spacing w:after="120"/>
        <w:rPr>
          <w:sz w:val="20"/>
          <w:szCs w:val="20"/>
        </w:rPr>
      </w:pPr>
    </w:p>
    <w:p w:rsidR="006F12FE" w:rsidRPr="00891ACD" w:rsidRDefault="006F12FE" w:rsidP="006F12FE">
      <w:pPr>
        <w:spacing w:after="120"/>
        <w:rPr>
          <w:sz w:val="20"/>
          <w:szCs w:val="20"/>
        </w:rPr>
      </w:pPr>
      <w:r>
        <w:rPr>
          <w:sz w:val="20"/>
          <w:szCs w:val="20"/>
        </w:rPr>
        <w:t>VALIDADE DA PROPOSTA</w:t>
      </w:r>
      <w:r w:rsidRPr="00891ACD">
        <w:rPr>
          <w:sz w:val="20"/>
          <w:szCs w:val="20"/>
        </w:rPr>
        <w:t>:</w:t>
      </w:r>
      <w:r>
        <w:rPr>
          <w:sz w:val="20"/>
          <w:szCs w:val="20"/>
        </w:rPr>
        <w:t xml:space="preserve"> </w:t>
      </w:r>
      <w:r w:rsidRPr="00891ACD">
        <w:rPr>
          <w:sz w:val="20"/>
          <w:szCs w:val="20"/>
        </w:rPr>
        <w:t>__________________</w:t>
      </w:r>
    </w:p>
    <w:p w:rsidR="006F12FE" w:rsidRPr="00891ACD" w:rsidRDefault="006F12FE" w:rsidP="006F12FE">
      <w:pPr>
        <w:spacing w:after="120"/>
        <w:rPr>
          <w:sz w:val="20"/>
          <w:szCs w:val="20"/>
        </w:rPr>
      </w:pPr>
      <w:r w:rsidRPr="00891ACD">
        <w:rPr>
          <w:sz w:val="20"/>
          <w:szCs w:val="20"/>
        </w:rPr>
        <w:t>CONDIÇÕES DE PAGAMENTO:</w:t>
      </w:r>
      <w:r>
        <w:rPr>
          <w:sz w:val="20"/>
          <w:szCs w:val="20"/>
        </w:rPr>
        <w:t xml:space="preserve"> </w:t>
      </w:r>
      <w:r w:rsidRPr="00891ACD">
        <w:rPr>
          <w:sz w:val="20"/>
          <w:szCs w:val="20"/>
        </w:rPr>
        <w:t>_______________</w:t>
      </w:r>
    </w:p>
    <w:p w:rsidR="006F12FE" w:rsidRPr="00665B80" w:rsidRDefault="006F12FE" w:rsidP="006F12FE">
      <w:pPr>
        <w:spacing w:after="120"/>
        <w:rPr>
          <w:sz w:val="20"/>
          <w:szCs w:val="20"/>
        </w:rPr>
      </w:pPr>
      <w:r w:rsidRPr="00891ACD">
        <w:rPr>
          <w:sz w:val="20"/>
          <w:szCs w:val="20"/>
        </w:rPr>
        <w:t>PRAZO DE ENTREGA:</w:t>
      </w:r>
      <w:r>
        <w:rPr>
          <w:sz w:val="20"/>
          <w:szCs w:val="20"/>
        </w:rPr>
        <w:t xml:space="preserve"> </w:t>
      </w:r>
      <w:r w:rsidRPr="00891ACD">
        <w:rPr>
          <w:sz w:val="20"/>
          <w:szCs w:val="20"/>
        </w:rPr>
        <w:t>_______________________</w:t>
      </w:r>
    </w:p>
    <w:p w:rsidR="006F12FE" w:rsidRPr="00BF0271" w:rsidRDefault="006F12FE" w:rsidP="006F12FE">
      <w:pPr>
        <w:rPr>
          <w:bCs/>
          <w:kern w:val="32"/>
          <w:szCs w:val="22"/>
        </w:rPr>
      </w:pPr>
      <w:r w:rsidRPr="00BF0271">
        <w:rPr>
          <w:bCs/>
          <w:kern w:val="32"/>
          <w:szCs w:val="22"/>
        </w:rPr>
        <w:t xml:space="preserve">Dados Bancários:       </w:t>
      </w:r>
    </w:p>
    <w:p w:rsidR="006F12FE" w:rsidRPr="00757167" w:rsidRDefault="006F12FE" w:rsidP="00757167">
      <w:pPr>
        <w:rPr>
          <w:bCs/>
          <w:kern w:val="32"/>
          <w:szCs w:val="22"/>
        </w:rPr>
      </w:pPr>
      <w:r>
        <w:rPr>
          <w:bCs/>
          <w:kern w:val="32"/>
          <w:szCs w:val="22"/>
        </w:rPr>
        <w:t xml:space="preserve">Banco: ___________________  </w:t>
      </w:r>
      <w:r w:rsidRPr="00BF0271">
        <w:rPr>
          <w:bCs/>
          <w:kern w:val="32"/>
          <w:szCs w:val="22"/>
        </w:rPr>
        <w:t>Agencia: _______________ Conta:___________________</w:t>
      </w:r>
    </w:p>
    <w:p w:rsidR="006B56F6" w:rsidRDefault="006B56F6" w:rsidP="0006413B">
      <w:pPr>
        <w:spacing w:after="120"/>
        <w:jc w:val="center"/>
        <w:rPr>
          <w:b/>
        </w:rPr>
      </w:pPr>
    </w:p>
    <w:p w:rsidR="006B56F6" w:rsidRDefault="006B56F6" w:rsidP="0006413B">
      <w:pPr>
        <w:spacing w:after="120"/>
        <w:jc w:val="center"/>
        <w:rPr>
          <w:b/>
        </w:rPr>
      </w:pPr>
    </w:p>
    <w:p w:rsidR="00BB5C8C" w:rsidRDefault="00BB5C8C" w:rsidP="0019474F">
      <w:pPr>
        <w:spacing w:after="120"/>
        <w:rPr>
          <w:b/>
        </w:rPr>
      </w:pPr>
    </w:p>
    <w:p w:rsidR="00372E45" w:rsidRDefault="00372E45" w:rsidP="0019474F">
      <w:pPr>
        <w:spacing w:after="120"/>
        <w:rPr>
          <w:b/>
        </w:rPr>
      </w:pPr>
    </w:p>
    <w:p w:rsidR="006A30E3" w:rsidRDefault="006A30E3" w:rsidP="0019474F">
      <w:pPr>
        <w:spacing w:after="120"/>
        <w:rPr>
          <w:b/>
        </w:rPr>
      </w:pPr>
    </w:p>
    <w:p w:rsidR="005F2A4E" w:rsidRPr="0019474F" w:rsidRDefault="00CE1BC1">
      <w:pPr>
        <w:spacing w:after="120"/>
        <w:jc w:val="center"/>
        <w:rPr>
          <w:b/>
        </w:rPr>
      </w:pPr>
      <w:r>
        <w:rPr>
          <w:b/>
        </w:rPr>
        <w:t>ANEXO II</w:t>
      </w:r>
    </w:p>
    <w:p w:rsidR="005F2A4E" w:rsidRPr="0019474F" w:rsidRDefault="005F2A4E">
      <w:pPr>
        <w:spacing w:after="120"/>
        <w:jc w:val="center"/>
      </w:pPr>
    </w:p>
    <w:p w:rsidR="008E5DD4" w:rsidRPr="0019474F" w:rsidRDefault="008E5DD4" w:rsidP="008E5DD4">
      <w:pPr>
        <w:spacing w:after="120"/>
        <w:ind w:firstLine="360"/>
        <w:jc w:val="center"/>
        <w:rPr>
          <w:sz w:val="22"/>
          <w:szCs w:val="22"/>
        </w:rPr>
      </w:pPr>
      <w:r w:rsidRPr="0019474F">
        <w:rPr>
          <w:sz w:val="22"/>
          <w:szCs w:val="22"/>
        </w:rPr>
        <w:t>ACEITAÇÃO DAS CONDIÇÕES, SUBMISSÃO ÀS DISPOSIÇÕES</w:t>
      </w:r>
    </w:p>
    <w:p w:rsidR="008E5DD4" w:rsidRPr="0019474F" w:rsidRDefault="008E5DD4" w:rsidP="008E5DD4">
      <w:pPr>
        <w:spacing w:after="120"/>
        <w:ind w:firstLine="360"/>
        <w:jc w:val="center"/>
        <w:rPr>
          <w:sz w:val="22"/>
          <w:szCs w:val="22"/>
        </w:rPr>
      </w:pPr>
      <w:r w:rsidRPr="0019474F">
        <w:rPr>
          <w:sz w:val="22"/>
          <w:szCs w:val="22"/>
        </w:rPr>
        <w:t>LEGAIS E DECLARAÇÃO DE SUPERVENIÊNCIA</w:t>
      </w:r>
    </w:p>
    <w:p w:rsidR="008E5DD4" w:rsidRDefault="008E5DD4" w:rsidP="008E5DD4">
      <w:pPr>
        <w:spacing w:after="120"/>
        <w:ind w:firstLine="360"/>
        <w:jc w:val="center"/>
        <w:rPr>
          <w:sz w:val="22"/>
          <w:szCs w:val="22"/>
        </w:rPr>
      </w:pPr>
    </w:p>
    <w:p w:rsidR="0019474F" w:rsidRPr="0019474F" w:rsidRDefault="0019474F" w:rsidP="008E5DD4">
      <w:pPr>
        <w:spacing w:after="120"/>
        <w:ind w:firstLine="360"/>
        <w:jc w:val="center"/>
        <w:rPr>
          <w:sz w:val="22"/>
          <w:szCs w:val="22"/>
        </w:rPr>
      </w:pPr>
    </w:p>
    <w:p w:rsidR="008E5DD4" w:rsidRPr="0019474F" w:rsidRDefault="0019474F" w:rsidP="0019474F">
      <w:pPr>
        <w:autoSpaceDE w:val="0"/>
        <w:autoSpaceDN w:val="0"/>
        <w:adjustRightInd w:val="0"/>
        <w:spacing w:after="200" w:line="360" w:lineRule="auto"/>
        <w:ind w:firstLine="567"/>
        <w:jc w:val="both"/>
      </w:pPr>
      <w:r>
        <w:t>A empresa --- --- --- ---</w:t>
      </w:r>
      <w:r w:rsidR="008E5DD4" w:rsidRPr="0019474F">
        <w:t>,</w:t>
      </w:r>
      <w:r>
        <w:t xml:space="preserve"> </w:t>
      </w:r>
      <w:r w:rsidR="008E5DD4" w:rsidRPr="0019474F">
        <w:t>CNPJ nº</w:t>
      </w:r>
      <w:r>
        <w:t>.</w:t>
      </w:r>
      <w:r w:rsidR="008E5DD4" w:rsidRPr="0019474F">
        <w:t xml:space="preserve"> </w:t>
      </w:r>
      <w:r>
        <w:t>--- --- --- ---</w:t>
      </w:r>
      <w:r w:rsidR="008E5DD4" w:rsidRPr="0019474F">
        <w:t xml:space="preserve">, sediada </w:t>
      </w:r>
      <w:r>
        <w:t>--- --- --- ---</w:t>
      </w:r>
      <w:r w:rsidR="008E5DD4" w:rsidRPr="0019474F">
        <w:t xml:space="preserve">, declara, sob as penas da lei, que não está impedida de participar de licitações promovidas pela </w:t>
      </w:r>
      <w:r w:rsidR="008E5DD4" w:rsidRPr="0019474F">
        <w:rPr>
          <w:bCs/>
          <w:szCs w:val="16"/>
        </w:rPr>
        <w:t xml:space="preserve">Prefeitura do Município de Tanguá </w:t>
      </w:r>
      <w:r w:rsidR="008E5DD4" w:rsidRPr="0019474F">
        <w:t xml:space="preserve"> e nem foi declarada inidônea para licitar, inexistindo até a presente data fatos impeditivos para sua habilitação no processo licitatório, </w:t>
      </w:r>
      <w:r>
        <w:t>Convite</w:t>
      </w:r>
      <w:r w:rsidR="008E5DD4" w:rsidRPr="0019474F">
        <w:t xml:space="preserve"> nº</w:t>
      </w:r>
      <w:r>
        <w:t>.</w:t>
      </w:r>
      <w:r w:rsidR="00260AD2">
        <w:t xml:space="preserve"> </w:t>
      </w:r>
      <w:r w:rsidR="00D00355">
        <w:t>02</w:t>
      </w:r>
      <w:r w:rsidR="00721506">
        <w:t>/2015</w:t>
      </w:r>
      <w:r w:rsidR="008E5DD4" w:rsidRPr="0019474F">
        <w:t>, ciente da obrigatoriedade de declarar ocorrências posteriores.</w:t>
      </w:r>
    </w:p>
    <w:p w:rsidR="005F2A4E" w:rsidRPr="0019474F" w:rsidRDefault="005F2A4E">
      <w:pPr>
        <w:spacing w:after="120"/>
        <w:jc w:val="both"/>
      </w:pPr>
    </w:p>
    <w:p w:rsidR="00665B80" w:rsidRPr="00BF0271" w:rsidRDefault="00665B80" w:rsidP="00665B80">
      <w:pPr>
        <w:jc w:val="center"/>
        <w:rPr>
          <w:szCs w:val="22"/>
        </w:rPr>
      </w:pPr>
      <w:r w:rsidRPr="00BF0271">
        <w:rPr>
          <w:szCs w:val="22"/>
        </w:rPr>
        <w:t>Local, --- de --- --- --</w:t>
      </w:r>
      <w:r w:rsidR="0050103C">
        <w:rPr>
          <w:szCs w:val="22"/>
        </w:rPr>
        <w:t xml:space="preserve">- de </w:t>
      </w:r>
      <w:r w:rsidR="00721506">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center"/>
        <w:rPr>
          <w:szCs w:val="22"/>
        </w:rPr>
      </w:pP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5F2A4E" w:rsidRPr="00D42A9D" w:rsidRDefault="005F2A4E">
      <w:pPr>
        <w:spacing w:after="120"/>
      </w:pPr>
    </w:p>
    <w:p w:rsidR="007D1BCA" w:rsidRDefault="007D1BCA" w:rsidP="00BE2005">
      <w:pPr>
        <w:spacing w:after="120"/>
        <w:rPr>
          <w:b/>
        </w:rPr>
      </w:pPr>
    </w:p>
    <w:p w:rsidR="00E520F0" w:rsidRDefault="00E520F0" w:rsidP="00BE2005">
      <w:pPr>
        <w:spacing w:after="120"/>
        <w:rPr>
          <w:b/>
        </w:rPr>
      </w:pPr>
    </w:p>
    <w:p w:rsidR="00E520F0" w:rsidRDefault="00E520F0" w:rsidP="00BE2005">
      <w:pPr>
        <w:spacing w:after="120"/>
        <w:rPr>
          <w:b/>
        </w:rPr>
      </w:pPr>
    </w:p>
    <w:p w:rsidR="00E520F0" w:rsidRDefault="00E520F0" w:rsidP="00BE2005">
      <w:pPr>
        <w:spacing w:after="120"/>
        <w:rPr>
          <w:b/>
        </w:rPr>
      </w:pPr>
    </w:p>
    <w:p w:rsidR="00E520F0" w:rsidRDefault="00E520F0" w:rsidP="00BE2005">
      <w:pPr>
        <w:spacing w:after="120"/>
        <w:rPr>
          <w:b/>
        </w:rPr>
      </w:pPr>
    </w:p>
    <w:p w:rsidR="001146C9" w:rsidRDefault="001146C9" w:rsidP="00BE2005">
      <w:pPr>
        <w:spacing w:after="120"/>
        <w:rPr>
          <w:b/>
        </w:rPr>
      </w:pPr>
    </w:p>
    <w:p w:rsidR="001146C9" w:rsidRDefault="001146C9" w:rsidP="00BE2005">
      <w:pPr>
        <w:spacing w:after="120"/>
        <w:rPr>
          <w:b/>
        </w:rPr>
      </w:pPr>
    </w:p>
    <w:p w:rsidR="0019474F" w:rsidRDefault="0019474F" w:rsidP="00BE2005">
      <w:pPr>
        <w:spacing w:after="120"/>
        <w:rPr>
          <w:b/>
        </w:rPr>
      </w:pPr>
    </w:p>
    <w:p w:rsidR="0019474F" w:rsidRDefault="0019474F" w:rsidP="00BE2005">
      <w:pPr>
        <w:spacing w:after="120"/>
        <w:rPr>
          <w:b/>
        </w:rPr>
      </w:pPr>
    </w:p>
    <w:p w:rsidR="008E5DD4" w:rsidRDefault="008E5DD4" w:rsidP="00BE2005">
      <w:pPr>
        <w:spacing w:after="120"/>
        <w:rPr>
          <w:b/>
        </w:rPr>
      </w:pPr>
    </w:p>
    <w:p w:rsidR="008E5DD4" w:rsidRDefault="008E5DD4" w:rsidP="00BE2005">
      <w:pPr>
        <w:spacing w:after="120"/>
        <w:rPr>
          <w:b/>
        </w:rPr>
      </w:pPr>
    </w:p>
    <w:p w:rsidR="001146C9" w:rsidRDefault="001146C9" w:rsidP="00BE2005">
      <w:pPr>
        <w:spacing w:after="120"/>
        <w:rPr>
          <w:b/>
        </w:rPr>
      </w:pPr>
    </w:p>
    <w:p w:rsidR="006B56F6" w:rsidRDefault="006B56F6" w:rsidP="00BE2005">
      <w:pPr>
        <w:spacing w:after="120"/>
        <w:rPr>
          <w:b/>
        </w:rPr>
      </w:pPr>
    </w:p>
    <w:p w:rsidR="005F2A4E" w:rsidRPr="00B45B1D" w:rsidRDefault="00CE1BC1" w:rsidP="00B45B1D">
      <w:pPr>
        <w:spacing w:after="120"/>
        <w:jc w:val="center"/>
        <w:rPr>
          <w:b/>
        </w:rPr>
      </w:pPr>
      <w:r>
        <w:rPr>
          <w:b/>
        </w:rPr>
        <w:t>ANEXO III</w:t>
      </w:r>
    </w:p>
    <w:p w:rsidR="005F2A4E" w:rsidRPr="00D42A9D" w:rsidRDefault="005F2A4E">
      <w:pPr>
        <w:spacing w:after="120"/>
        <w:jc w:val="center"/>
      </w:pPr>
      <w:r w:rsidRPr="00D42A9D">
        <w:t>DECLARAÇÃO DE EMPREGADOR</w:t>
      </w:r>
    </w:p>
    <w:p w:rsidR="005F2A4E" w:rsidRPr="00D42A9D" w:rsidRDefault="005F2A4E">
      <w:pPr>
        <w:spacing w:after="120"/>
        <w:jc w:val="center"/>
      </w:pPr>
      <w:r w:rsidRPr="00D42A9D">
        <w:t>PESSOA JURÍDICA</w:t>
      </w:r>
    </w:p>
    <w:p w:rsidR="005F2A4E" w:rsidRPr="00D42A9D" w:rsidRDefault="005F2A4E">
      <w:pPr>
        <w:spacing w:after="120"/>
      </w:pPr>
    </w:p>
    <w:p w:rsidR="005F2A4E" w:rsidRPr="00D42A9D" w:rsidRDefault="003F7562">
      <w:pPr>
        <w:spacing w:after="120"/>
        <w:rPr>
          <w:b/>
        </w:rPr>
      </w:pPr>
      <w:r w:rsidRPr="00D42A9D">
        <w:rPr>
          <w:b/>
        </w:rPr>
        <w:t xml:space="preserve">CONVITE Nº. </w:t>
      </w:r>
      <w:r w:rsidR="00260AD2">
        <w:rPr>
          <w:b/>
        </w:rPr>
        <w:t xml:space="preserve"> </w:t>
      </w:r>
      <w:r w:rsidR="00D00355">
        <w:rPr>
          <w:b/>
        </w:rPr>
        <w:t>02</w:t>
      </w:r>
      <w:r w:rsidR="00721506">
        <w:rPr>
          <w:b/>
        </w:rPr>
        <w:t>/2015</w:t>
      </w:r>
    </w:p>
    <w:p w:rsidR="005F2A4E" w:rsidRPr="00D42A9D" w:rsidRDefault="005F2A4E">
      <w:pPr>
        <w:spacing w:after="120"/>
      </w:pPr>
    </w:p>
    <w:p w:rsidR="005F2A4E" w:rsidRPr="00D42A9D" w:rsidRDefault="005F2A4E">
      <w:pPr>
        <w:spacing w:after="180" w:line="360" w:lineRule="auto"/>
        <w:jc w:val="both"/>
      </w:pPr>
      <w:r w:rsidRPr="00D42A9D">
        <w:t>_______________________________________________________________, inscrito no CNPJ nº</w:t>
      </w:r>
      <w:r w:rsidR="00166576" w:rsidRPr="00D42A9D">
        <w:t>.</w:t>
      </w:r>
      <w:r w:rsidRPr="00D42A9D">
        <w:t xml:space="preserve"> __________________________________, por intermédio de seu representante legal o(a) senhor(a) _____________________________________________, portador da carteira de identidade número ___________________________ e do CPF número ___________________________ DECLARA, para fins do disposto no inciso V do artigo 27 da Lei Federal nº</w:t>
      </w:r>
      <w:r w:rsidR="00166576" w:rsidRPr="00D42A9D">
        <w:t>.</w:t>
      </w:r>
      <w:r w:rsidRPr="00D42A9D">
        <w:t xml:space="preserve"> 8.666/93, de 21 de junho de 1993, acrescido da Lei nº</w:t>
      </w:r>
      <w:r w:rsidR="00166576" w:rsidRPr="00D42A9D">
        <w:t>.</w:t>
      </w:r>
      <w:r w:rsidRPr="00D42A9D">
        <w:t xml:space="preserve"> 9.854 de 27 de outubro de 1999, que não emprega menor de 18 (dezoito) anos em trabalho noturno, perigoso ou insalubre e não emprega menor de 16 (dezesseis) anos.</w:t>
      </w:r>
    </w:p>
    <w:p w:rsidR="005F2A4E" w:rsidRPr="00D42A9D" w:rsidRDefault="005F2A4E">
      <w:pPr>
        <w:spacing w:after="120"/>
        <w:jc w:val="both"/>
      </w:pPr>
      <w:r w:rsidRPr="00D42A9D">
        <w:t>Ressalva: emprega menor, a partir de 14 (quatorze) anos, na condição de aprendiz ( ).</w:t>
      </w:r>
    </w:p>
    <w:p w:rsidR="005F2A4E" w:rsidRPr="00D42A9D" w:rsidRDefault="005F2A4E">
      <w:pPr>
        <w:spacing w:after="120"/>
        <w:jc w:val="both"/>
      </w:pPr>
    </w:p>
    <w:p w:rsidR="00665B80" w:rsidRPr="00BF0271" w:rsidRDefault="00665B80" w:rsidP="00665B80">
      <w:pPr>
        <w:jc w:val="center"/>
        <w:rPr>
          <w:szCs w:val="22"/>
        </w:rPr>
      </w:pPr>
      <w:r w:rsidRPr="00BF0271">
        <w:rPr>
          <w:szCs w:val="22"/>
        </w:rPr>
        <w:t>L</w:t>
      </w:r>
      <w:r w:rsidR="0050103C">
        <w:rPr>
          <w:szCs w:val="22"/>
        </w:rPr>
        <w:t xml:space="preserve">ocal, --- de --- --- --- de </w:t>
      </w:r>
      <w:r w:rsidR="00721506">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center"/>
        <w:rPr>
          <w:szCs w:val="22"/>
        </w:rPr>
      </w:pP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F4793F" w:rsidRPr="00D42A9D" w:rsidRDefault="00F4793F" w:rsidP="00F4793F">
      <w:pPr>
        <w:spacing w:after="120"/>
      </w:pPr>
    </w:p>
    <w:p w:rsidR="00F4793F" w:rsidRPr="00D42A9D" w:rsidRDefault="00F4793F" w:rsidP="00F4793F">
      <w:pPr>
        <w:spacing w:after="120"/>
      </w:pPr>
    </w:p>
    <w:p w:rsidR="005F2A4E" w:rsidRPr="00D42A9D" w:rsidRDefault="005F2A4E">
      <w:pPr>
        <w:spacing w:after="120"/>
      </w:pPr>
    </w:p>
    <w:p w:rsidR="005F2A4E" w:rsidRPr="00D42A9D" w:rsidRDefault="005F2A4E">
      <w:pPr>
        <w:spacing w:after="120"/>
      </w:pPr>
    </w:p>
    <w:p w:rsidR="005F2A4E" w:rsidRPr="00D42A9D" w:rsidRDefault="005F2A4E">
      <w:pPr>
        <w:spacing w:after="120"/>
      </w:pPr>
    </w:p>
    <w:p w:rsidR="005F2A4E" w:rsidRPr="00D42A9D" w:rsidRDefault="005F2A4E">
      <w:pPr>
        <w:spacing w:after="120"/>
      </w:pPr>
    </w:p>
    <w:p w:rsidR="005F2A4E" w:rsidRPr="00D42A9D" w:rsidRDefault="005F2A4E">
      <w:pPr>
        <w:spacing w:after="120"/>
      </w:pPr>
      <w:r w:rsidRPr="00D42A9D">
        <w:t>Observação: em caso afirmativo, assinalar a ressalva acima.</w:t>
      </w:r>
    </w:p>
    <w:p w:rsidR="00171BBD" w:rsidRDefault="00171BBD" w:rsidP="00F4793F">
      <w:pPr>
        <w:spacing w:after="120"/>
        <w:rPr>
          <w:b/>
        </w:rPr>
      </w:pPr>
    </w:p>
    <w:p w:rsidR="005D51ED" w:rsidRDefault="005D51ED" w:rsidP="00F4793F">
      <w:pPr>
        <w:spacing w:after="120"/>
        <w:rPr>
          <w:b/>
        </w:rPr>
      </w:pPr>
    </w:p>
    <w:p w:rsidR="00171BBD" w:rsidRDefault="00171BBD" w:rsidP="00171BBD">
      <w:pPr>
        <w:spacing w:after="120"/>
        <w:jc w:val="center"/>
        <w:rPr>
          <w:b/>
        </w:rPr>
      </w:pPr>
    </w:p>
    <w:p w:rsidR="00972C66" w:rsidRDefault="00972C66" w:rsidP="00171BBD">
      <w:pPr>
        <w:spacing w:after="120"/>
        <w:jc w:val="center"/>
        <w:rPr>
          <w:b/>
        </w:rPr>
      </w:pPr>
    </w:p>
    <w:p w:rsidR="00F4793F" w:rsidRPr="00171BBD" w:rsidRDefault="00152ACA" w:rsidP="00F4793F">
      <w:pPr>
        <w:spacing w:after="120"/>
        <w:jc w:val="center"/>
        <w:rPr>
          <w:b/>
        </w:rPr>
      </w:pPr>
      <w:r>
        <w:rPr>
          <w:b/>
        </w:rPr>
        <w:t>ANEXO I</w:t>
      </w:r>
      <w:r w:rsidR="00CE1BC1">
        <w:rPr>
          <w:b/>
        </w:rPr>
        <w:t>V</w:t>
      </w:r>
    </w:p>
    <w:p w:rsidR="00171BBD" w:rsidRPr="00171BBD" w:rsidRDefault="00171BBD" w:rsidP="00171BBD">
      <w:pPr>
        <w:autoSpaceDE w:val="0"/>
        <w:autoSpaceDN w:val="0"/>
        <w:adjustRightInd w:val="0"/>
        <w:jc w:val="center"/>
        <w:rPr>
          <w:bCs/>
          <w:sz w:val="22"/>
          <w:szCs w:val="22"/>
        </w:rPr>
      </w:pPr>
      <w:r w:rsidRPr="00171BBD">
        <w:rPr>
          <w:bCs/>
          <w:sz w:val="22"/>
          <w:szCs w:val="22"/>
        </w:rPr>
        <w:t xml:space="preserve">DECLARAÇÃO DE ME OU EPP </w:t>
      </w:r>
    </w:p>
    <w:p w:rsidR="00171BBD" w:rsidRDefault="00171BBD" w:rsidP="00171BBD">
      <w:pPr>
        <w:autoSpaceDE w:val="0"/>
        <w:autoSpaceDN w:val="0"/>
        <w:adjustRightInd w:val="0"/>
        <w:jc w:val="center"/>
        <w:rPr>
          <w:b/>
          <w:bCs/>
          <w:sz w:val="22"/>
          <w:szCs w:val="22"/>
        </w:rPr>
      </w:pPr>
    </w:p>
    <w:p w:rsidR="00171BBD" w:rsidRDefault="00171BBD" w:rsidP="00171BBD">
      <w:pPr>
        <w:autoSpaceDE w:val="0"/>
        <w:autoSpaceDN w:val="0"/>
        <w:adjustRightInd w:val="0"/>
        <w:jc w:val="center"/>
        <w:rPr>
          <w:b/>
          <w:bCs/>
          <w:sz w:val="22"/>
          <w:szCs w:val="22"/>
        </w:rPr>
      </w:pPr>
    </w:p>
    <w:p w:rsidR="00171BBD" w:rsidRPr="00D42A9D" w:rsidRDefault="00171BBD" w:rsidP="00171BBD">
      <w:pPr>
        <w:spacing w:after="120"/>
        <w:rPr>
          <w:b/>
        </w:rPr>
      </w:pPr>
      <w:r w:rsidRPr="00D42A9D">
        <w:rPr>
          <w:b/>
        </w:rPr>
        <w:t xml:space="preserve">CONVITE Nº. </w:t>
      </w:r>
      <w:r w:rsidR="00D00355">
        <w:rPr>
          <w:b/>
        </w:rPr>
        <w:t>02</w:t>
      </w:r>
      <w:r w:rsidR="00721506">
        <w:rPr>
          <w:b/>
        </w:rPr>
        <w:t>/2015</w:t>
      </w:r>
    </w:p>
    <w:p w:rsidR="00171BBD" w:rsidRDefault="00171BBD" w:rsidP="00171BBD">
      <w:pPr>
        <w:autoSpaceDE w:val="0"/>
        <w:autoSpaceDN w:val="0"/>
        <w:adjustRightInd w:val="0"/>
        <w:rPr>
          <w:b/>
          <w:bCs/>
          <w:sz w:val="22"/>
          <w:szCs w:val="22"/>
        </w:rPr>
      </w:pPr>
    </w:p>
    <w:p w:rsidR="00171BBD" w:rsidRDefault="00171BBD" w:rsidP="00F4793F">
      <w:pPr>
        <w:autoSpaceDE w:val="0"/>
        <w:autoSpaceDN w:val="0"/>
        <w:adjustRightInd w:val="0"/>
        <w:spacing w:line="480" w:lineRule="auto"/>
        <w:jc w:val="both"/>
        <w:rPr>
          <w:sz w:val="22"/>
          <w:szCs w:val="22"/>
        </w:rPr>
      </w:pPr>
      <w:r>
        <w:rPr>
          <w:bCs/>
          <w:sz w:val="22"/>
          <w:szCs w:val="22"/>
        </w:rPr>
        <w:t>A firma</w:t>
      </w:r>
      <w:r w:rsidR="0019474F">
        <w:rPr>
          <w:bCs/>
          <w:sz w:val="22"/>
          <w:szCs w:val="22"/>
        </w:rPr>
        <w:t xml:space="preserve"> </w:t>
      </w:r>
      <w:r>
        <w:rPr>
          <w:b/>
          <w:bCs/>
          <w:sz w:val="22"/>
          <w:szCs w:val="22"/>
        </w:rPr>
        <w:t>-</w:t>
      </w:r>
      <w:r w:rsidR="00F4793F">
        <w:rPr>
          <w:b/>
          <w:bCs/>
          <w:sz w:val="22"/>
          <w:szCs w:val="22"/>
        </w:rPr>
        <w:t>-</w:t>
      </w:r>
      <w:r>
        <w:rPr>
          <w:b/>
          <w:bCs/>
          <w:sz w:val="22"/>
          <w:szCs w:val="22"/>
        </w:rPr>
        <w:t>-</w:t>
      </w:r>
      <w:r w:rsidR="0019474F">
        <w:rPr>
          <w:b/>
          <w:bCs/>
          <w:sz w:val="22"/>
          <w:szCs w:val="22"/>
        </w:rPr>
        <w:t xml:space="preserve"> --- ---</w:t>
      </w:r>
      <w:r>
        <w:rPr>
          <w:sz w:val="22"/>
          <w:szCs w:val="22"/>
        </w:rPr>
        <w:t>, com sede na -</w:t>
      </w:r>
      <w:r w:rsidR="00F4793F">
        <w:rPr>
          <w:sz w:val="22"/>
          <w:szCs w:val="22"/>
        </w:rPr>
        <w:t>-</w:t>
      </w:r>
      <w:r>
        <w:rPr>
          <w:sz w:val="22"/>
          <w:szCs w:val="22"/>
        </w:rPr>
        <w:t>-</w:t>
      </w:r>
      <w:r w:rsidR="0019474F">
        <w:rPr>
          <w:sz w:val="22"/>
          <w:szCs w:val="22"/>
        </w:rPr>
        <w:t xml:space="preserve"> --- ---</w:t>
      </w:r>
      <w:r>
        <w:rPr>
          <w:sz w:val="22"/>
          <w:szCs w:val="22"/>
        </w:rPr>
        <w:t xml:space="preserve">, inscrita no CNPJ nº </w:t>
      </w:r>
      <w:r w:rsidR="0019474F">
        <w:rPr>
          <w:sz w:val="22"/>
          <w:szCs w:val="22"/>
        </w:rPr>
        <w:t>-</w:t>
      </w:r>
      <w:r>
        <w:rPr>
          <w:sz w:val="22"/>
          <w:szCs w:val="22"/>
        </w:rPr>
        <w:t>--</w:t>
      </w:r>
      <w:r w:rsidR="0019474F">
        <w:rPr>
          <w:sz w:val="22"/>
          <w:szCs w:val="22"/>
        </w:rPr>
        <w:t xml:space="preserve"> --- ---</w:t>
      </w:r>
      <w:r>
        <w:rPr>
          <w:sz w:val="22"/>
          <w:szCs w:val="22"/>
        </w:rPr>
        <w:t>, vem, por intermédio de seu representante legal o(a) Sr(a) --, portador(a) da Carteira de Identidade nº --</w:t>
      </w:r>
      <w:r w:rsidR="0019474F">
        <w:rPr>
          <w:sz w:val="22"/>
          <w:szCs w:val="22"/>
        </w:rPr>
        <w:t>- --- ---</w:t>
      </w:r>
      <w:r>
        <w:rPr>
          <w:sz w:val="22"/>
          <w:szCs w:val="22"/>
        </w:rPr>
        <w:t xml:space="preserve"> e do CPF nº --</w:t>
      </w:r>
      <w:r w:rsidR="0019474F">
        <w:rPr>
          <w:sz w:val="22"/>
          <w:szCs w:val="22"/>
        </w:rPr>
        <w:t>- --- ---</w:t>
      </w:r>
      <w:r>
        <w:rPr>
          <w:sz w:val="22"/>
          <w:szCs w:val="22"/>
        </w:rPr>
        <w:t xml:space="preserve">, DECLARA, sob as penas da Lei, que é (MICROEMPRESA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Pr>
            <w:sz w:val="22"/>
            <w:szCs w:val="22"/>
          </w:rPr>
          <w:t>42 a</w:t>
        </w:r>
      </w:smartTag>
      <w:r>
        <w:rPr>
          <w:sz w:val="22"/>
          <w:szCs w:val="22"/>
        </w:rPr>
        <w:t xml:space="preserve"> 45 da mencionada Lei, não havendo fato superveniente impeditivo da participação no presente certame.</w:t>
      </w:r>
    </w:p>
    <w:p w:rsidR="00171BBD" w:rsidRDefault="00171BBD" w:rsidP="00F4793F">
      <w:pPr>
        <w:autoSpaceDE w:val="0"/>
        <w:spacing w:after="120"/>
        <w:rPr>
          <w:bCs/>
          <w:sz w:val="22"/>
          <w:szCs w:val="22"/>
        </w:rPr>
      </w:pPr>
    </w:p>
    <w:p w:rsidR="00665B80" w:rsidRDefault="00665B80" w:rsidP="00F4793F">
      <w:pPr>
        <w:autoSpaceDE w:val="0"/>
        <w:spacing w:after="120"/>
        <w:rPr>
          <w:bCs/>
          <w:sz w:val="22"/>
          <w:szCs w:val="22"/>
        </w:rPr>
      </w:pPr>
    </w:p>
    <w:p w:rsidR="00665B80" w:rsidRPr="00BF0271" w:rsidRDefault="00665B80" w:rsidP="00665B80">
      <w:pPr>
        <w:jc w:val="center"/>
        <w:rPr>
          <w:szCs w:val="22"/>
        </w:rPr>
      </w:pPr>
      <w:r w:rsidRPr="00BF0271">
        <w:rPr>
          <w:szCs w:val="22"/>
        </w:rPr>
        <w:t>Local,</w:t>
      </w:r>
      <w:r w:rsidR="008C0335">
        <w:rPr>
          <w:szCs w:val="22"/>
        </w:rPr>
        <w:t xml:space="preserve"> --- de --- --- --- de </w:t>
      </w:r>
      <w:r w:rsidR="00721506">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center"/>
        <w:rPr>
          <w:szCs w:val="22"/>
        </w:rPr>
      </w:pP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F4793F" w:rsidRDefault="00F4793F" w:rsidP="00F4793F">
      <w:pPr>
        <w:spacing w:after="120"/>
        <w:jc w:val="center"/>
      </w:pPr>
    </w:p>
    <w:p w:rsidR="00F4793F" w:rsidRDefault="00F4793F" w:rsidP="00F4793F">
      <w:pPr>
        <w:spacing w:after="120"/>
        <w:jc w:val="center"/>
      </w:pPr>
    </w:p>
    <w:p w:rsidR="00F4793F" w:rsidRDefault="00F4793F" w:rsidP="00F4793F">
      <w:pPr>
        <w:spacing w:after="120"/>
        <w:jc w:val="center"/>
      </w:pPr>
      <w:r>
        <w:t>Assinatura</w:t>
      </w:r>
    </w:p>
    <w:p w:rsidR="00F4793F" w:rsidRPr="00D42A9D" w:rsidRDefault="00F4793F" w:rsidP="00F4793F">
      <w:pPr>
        <w:spacing w:after="120"/>
        <w:jc w:val="center"/>
      </w:pPr>
      <w:r>
        <w:t>CONTADOR - CRC</w:t>
      </w:r>
    </w:p>
    <w:p w:rsidR="0006413B" w:rsidRDefault="0006413B" w:rsidP="00EF689D">
      <w:pPr>
        <w:spacing w:after="120"/>
        <w:rPr>
          <w:b/>
        </w:rPr>
      </w:pPr>
    </w:p>
    <w:p w:rsidR="007D156E" w:rsidRDefault="007D156E" w:rsidP="00EF689D">
      <w:pPr>
        <w:spacing w:after="120"/>
        <w:rPr>
          <w:b/>
        </w:rPr>
      </w:pPr>
    </w:p>
    <w:p w:rsidR="007D156E" w:rsidRDefault="007D156E" w:rsidP="00EF689D">
      <w:pPr>
        <w:spacing w:after="120"/>
        <w:rPr>
          <w:b/>
        </w:rPr>
      </w:pPr>
    </w:p>
    <w:p w:rsidR="007D156E" w:rsidRDefault="007D156E" w:rsidP="00EF689D">
      <w:pPr>
        <w:spacing w:after="120"/>
        <w:rPr>
          <w:b/>
        </w:rPr>
      </w:pPr>
    </w:p>
    <w:p w:rsidR="00D43D64" w:rsidRDefault="00D43D64" w:rsidP="007238C7">
      <w:pPr>
        <w:spacing w:after="120"/>
        <w:rPr>
          <w:b/>
        </w:rPr>
      </w:pPr>
    </w:p>
    <w:p w:rsidR="006A30E3" w:rsidRDefault="006A30E3" w:rsidP="007238C7">
      <w:pPr>
        <w:spacing w:after="120"/>
      </w:pPr>
    </w:p>
    <w:p w:rsidR="005F0459" w:rsidRDefault="005F0459" w:rsidP="005F0459">
      <w:pPr>
        <w:suppressAutoHyphens/>
        <w:spacing w:after="120"/>
        <w:jc w:val="center"/>
        <w:rPr>
          <w:b/>
          <w:color w:val="000000"/>
        </w:rPr>
      </w:pPr>
      <w:r>
        <w:rPr>
          <w:b/>
          <w:color w:val="000000"/>
        </w:rPr>
        <w:t xml:space="preserve">ANEXO </w:t>
      </w:r>
      <w:r w:rsidR="00CE1BC1">
        <w:rPr>
          <w:b/>
          <w:color w:val="000000"/>
        </w:rPr>
        <w:t>V</w:t>
      </w:r>
    </w:p>
    <w:p w:rsidR="005F0459" w:rsidRDefault="00FA13FB" w:rsidP="005F0459">
      <w:pPr>
        <w:suppressAutoHyphens/>
        <w:spacing w:after="120"/>
        <w:jc w:val="center"/>
        <w:rPr>
          <w:color w:val="000000"/>
        </w:rPr>
      </w:pPr>
      <w:r>
        <w:rPr>
          <w:color w:val="000000"/>
        </w:rPr>
        <w:t xml:space="preserve">Termo de Referencia </w:t>
      </w:r>
    </w:p>
    <w:p w:rsidR="00372E45" w:rsidRPr="00372E45" w:rsidRDefault="00372E45" w:rsidP="00372E45">
      <w:pPr>
        <w:autoSpaceDE w:val="0"/>
        <w:autoSpaceDN w:val="0"/>
        <w:adjustRightInd w:val="0"/>
        <w:jc w:val="both"/>
        <w:rPr>
          <w:rFonts w:eastAsia="TTE1F7E598t00"/>
          <w:sz w:val="22"/>
          <w:szCs w:val="22"/>
        </w:rPr>
      </w:pPr>
      <w:r w:rsidRPr="00372E45">
        <w:rPr>
          <w:b/>
          <w:sz w:val="22"/>
          <w:szCs w:val="22"/>
        </w:rPr>
        <w:t>OBJETO:</w:t>
      </w:r>
      <w:r w:rsidRPr="00372E45">
        <w:rPr>
          <w:rFonts w:eastAsia="TTE1F7E598t00"/>
          <w:sz w:val="22"/>
          <w:szCs w:val="22"/>
        </w:rPr>
        <w:t xml:space="preserve"> </w:t>
      </w:r>
    </w:p>
    <w:p w:rsidR="00372E45" w:rsidRPr="00372E45" w:rsidRDefault="00372E45" w:rsidP="00372E45">
      <w:pPr>
        <w:autoSpaceDE w:val="0"/>
        <w:autoSpaceDN w:val="0"/>
        <w:adjustRightInd w:val="0"/>
        <w:jc w:val="both"/>
        <w:rPr>
          <w:snapToGrid w:val="0"/>
          <w:sz w:val="22"/>
          <w:szCs w:val="22"/>
        </w:rPr>
      </w:pPr>
      <w:r w:rsidRPr="00372E45">
        <w:rPr>
          <w:snapToGrid w:val="0"/>
          <w:sz w:val="22"/>
          <w:szCs w:val="22"/>
        </w:rPr>
        <w:t>O presente Termo de Referência te</w:t>
      </w:r>
      <w:r w:rsidR="00D02671">
        <w:rPr>
          <w:snapToGrid w:val="0"/>
          <w:sz w:val="22"/>
          <w:szCs w:val="22"/>
        </w:rPr>
        <w:t>m por objetivo a aquisição de 55</w:t>
      </w:r>
      <w:r w:rsidRPr="00372E45">
        <w:rPr>
          <w:snapToGrid w:val="0"/>
          <w:sz w:val="22"/>
          <w:szCs w:val="22"/>
        </w:rPr>
        <w:t>0 (qu</w:t>
      </w:r>
      <w:r w:rsidR="00D02671">
        <w:rPr>
          <w:snapToGrid w:val="0"/>
          <w:sz w:val="22"/>
          <w:szCs w:val="22"/>
        </w:rPr>
        <w:t>inhentos e cinquenta</w:t>
      </w:r>
      <w:r w:rsidRPr="00372E45">
        <w:rPr>
          <w:snapToGrid w:val="0"/>
          <w:sz w:val="22"/>
          <w:szCs w:val="22"/>
        </w:rPr>
        <w:t>) refeições do tipo self-service, acompanhado de refrigerantes de 350 ml de acordo com as condições e especificações constantes deste Termo de Referência para serem servidas aos Profissionais desta Secretaria que participarão do Projeto de Oncologia Capacitação Unidos pela Cura, que visa preparar os profissionais para a Identificação de Sinais e Sintomas do Câncer Infanto-juvenil.</w:t>
      </w:r>
    </w:p>
    <w:p w:rsidR="00372E45" w:rsidRPr="00372E45" w:rsidRDefault="00372E45" w:rsidP="00372E45">
      <w:pPr>
        <w:autoSpaceDE w:val="0"/>
        <w:autoSpaceDN w:val="0"/>
        <w:adjustRightInd w:val="0"/>
        <w:jc w:val="both"/>
        <w:rPr>
          <w:snapToGrid w:val="0"/>
          <w:sz w:val="22"/>
          <w:szCs w:val="22"/>
        </w:rPr>
      </w:pP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1078"/>
        <w:gridCol w:w="992"/>
        <w:gridCol w:w="3119"/>
        <w:gridCol w:w="1701"/>
        <w:gridCol w:w="1984"/>
      </w:tblGrid>
      <w:tr w:rsidR="00372E45" w:rsidRPr="00372E45" w:rsidTr="00372E45">
        <w:trPr>
          <w:trHeight w:val="297"/>
        </w:trPr>
        <w:tc>
          <w:tcPr>
            <w:tcW w:w="778" w:type="dxa"/>
            <w:shd w:val="clear" w:color="auto" w:fill="auto"/>
            <w:vAlign w:val="center"/>
          </w:tcPr>
          <w:p w:rsidR="00372E45" w:rsidRPr="00372E45" w:rsidRDefault="00372E45" w:rsidP="00DF60A0">
            <w:pPr>
              <w:tabs>
                <w:tab w:val="left" w:pos="2970"/>
              </w:tabs>
              <w:jc w:val="center"/>
              <w:rPr>
                <w:b/>
                <w:sz w:val="20"/>
                <w:szCs w:val="20"/>
              </w:rPr>
            </w:pPr>
            <w:r w:rsidRPr="00372E45">
              <w:rPr>
                <w:b/>
                <w:sz w:val="20"/>
                <w:szCs w:val="20"/>
              </w:rPr>
              <w:t>ITEM</w:t>
            </w:r>
          </w:p>
        </w:tc>
        <w:tc>
          <w:tcPr>
            <w:tcW w:w="1078" w:type="dxa"/>
            <w:shd w:val="clear" w:color="auto" w:fill="auto"/>
            <w:vAlign w:val="center"/>
          </w:tcPr>
          <w:p w:rsidR="00372E45" w:rsidRPr="00372E45" w:rsidRDefault="00372E45" w:rsidP="00DF60A0">
            <w:pPr>
              <w:tabs>
                <w:tab w:val="left" w:pos="2970"/>
              </w:tabs>
              <w:jc w:val="center"/>
              <w:rPr>
                <w:b/>
                <w:sz w:val="20"/>
                <w:szCs w:val="20"/>
              </w:rPr>
            </w:pPr>
            <w:r w:rsidRPr="00372E45">
              <w:rPr>
                <w:b/>
                <w:sz w:val="20"/>
                <w:szCs w:val="20"/>
              </w:rPr>
              <w:t>QUANT</w:t>
            </w:r>
          </w:p>
        </w:tc>
        <w:tc>
          <w:tcPr>
            <w:tcW w:w="992" w:type="dxa"/>
            <w:shd w:val="clear" w:color="auto" w:fill="auto"/>
            <w:vAlign w:val="center"/>
          </w:tcPr>
          <w:p w:rsidR="00372E45" w:rsidRPr="00372E45" w:rsidRDefault="00372E45" w:rsidP="00DF60A0">
            <w:pPr>
              <w:tabs>
                <w:tab w:val="left" w:pos="2970"/>
              </w:tabs>
              <w:jc w:val="center"/>
              <w:rPr>
                <w:b/>
                <w:sz w:val="20"/>
                <w:szCs w:val="20"/>
              </w:rPr>
            </w:pPr>
            <w:r w:rsidRPr="00372E45">
              <w:rPr>
                <w:b/>
                <w:sz w:val="20"/>
                <w:szCs w:val="20"/>
              </w:rPr>
              <w:t>UNID</w:t>
            </w:r>
          </w:p>
        </w:tc>
        <w:tc>
          <w:tcPr>
            <w:tcW w:w="3119" w:type="dxa"/>
            <w:shd w:val="clear" w:color="auto" w:fill="auto"/>
            <w:vAlign w:val="center"/>
          </w:tcPr>
          <w:p w:rsidR="00372E45" w:rsidRPr="00372E45" w:rsidRDefault="00372E45" w:rsidP="00DF60A0">
            <w:pPr>
              <w:tabs>
                <w:tab w:val="left" w:pos="2970"/>
              </w:tabs>
              <w:jc w:val="center"/>
              <w:rPr>
                <w:sz w:val="20"/>
                <w:szCs w:val="20"/>
              </w:rPr>
            </w:pPr>
            <w:r w:rsidRPr="00372E45">
              <w:rPr>
                <w:b/>
                <w:sz w:val="20"/>
                <w:szCs w:val="20"/>
              </w:rPr>
              <w:t>ESPECIFICAÇÃO</w:t>
            </w:r>
          </w:p>
        </w:tc>
        <w:tc>
          <w:tcPr>
            <w:tcW w:w="1701" w:type="dxa"/>
            <w:vAlign w:val="center"/>
          </w:tcPr>
          <w:p w:rsidR="00372E45" w:rsidRPr="00372E45" w:rsidRDefault="00372E45" w:rsidP="00DF60A0">
            <w:pPr>
              <w:tabs>
                <w:tab w:val="left" w:pos="2970"/>
              </w:tabs>
              <w:jc w:val="center"/>
              <w:rPr>
                <w:b/>
                <w:sz w:val="20"/>
                <w:szCs w:val="20"/>
              </w:rPr>
            </w:pPr>
            <w:r>
              <w:rPr>
                <w:b/>
                <w:sz w:val="20"/>
                <w:szCs w:val="20"/>
              </w:rPr>
              <w:t>PR UNIT</w:t>
            </w:r>
          </w:p>
        </w:tc>
        <w:tc>
          <w:tcPr>
            <w:tcW w:w="1984" w:type="dxa"/>
            <w:vAlign w:val="center"/>
          </w:tcPr>
          <w:p w:rsidR="00372E45" w:rsidRPr="00372E45" w:rsidRDefault="00372E45" w:rsidP="00DF60A0">
            <w:pPr>
              <w:tabs>
                <w:tab w:val="left" w:pos="2970"/>
              </w:tabs>
              <w:jc w:val="center"/>
              <w:rPr>
                <w:b/>
                <w:sz w:val="20"/>
                <w:szCs w:val="20"/>
              </w:rPr>
            </w:pPr>
            <w:r>
              <w:rPr>
                <w:b/>
                <w:sz w:val="20"/>
                <w:szCs w:val="20"/>
              </w:rPr>
              <w:t>PR TOTAL</w:t>
            </w:r>
          </w:p>
        </w:tc>
      </w:tr>
      <w:tr w:rsidR="00372E45" w:rsidRPr="00372E45" w:rsidTr="00372E45">
        <w:trPr>
          <w:trHeight w:val="458"/>
        </w:trPr>
        <w:tc>
          <w:tcPr>
            <w:tcW w:w="778" w:type="dxa"/>
            <w:shd w:val="clear" w:color="auto" w:fill="auto"/>
            <w:vAlign w:val="center"/>
          </w:tcPr>
          <w:p w:rsidR="00372E45" w:rsidRPr="00372E45" w:rsidRDefault="00372E45" w:rsidP="00DF60A0">
            <w:pPr>
              <w:tabs>
                <w:tab w:val="left" w:pos="2970"/>
              </w:tabs>
              <w:suppressAutoHyphens/>
              <w:jc w:val="center"/>
              <w:rPr>
                <w:sz w:val="22"/>
                <w:szCs w:val="22"/>
              </w:rPr>
            </w:pPr>
            <w:r w:rsidRPr="00372E45">
              <w:rPr>
                <w:sz w:val="22"/>
                <w:szCs w:val="22"/>
              </w:rPr>
              <w:t>1</w:t>
            </w:r>
          </w:p>
        </w:tc>
        <w:tc>
          <w:tcPr>
            <w:tcW w:w="1078" w:type="dxa"/>
            <w:shd w:val="clear" w:color="auto" w:fill="auto"/>
            <w:vAlign w:val="center"/>
          </w:tcPr>
          <w:p w:rsidR="00372E45" w:rsidRPr="00372E45" w:rsidRDefault="00750254" w:rsidP="00DF60A0">
            <w:pPr>
              <w:tabs>
                <w:tab w:val="left" w:pos="2970"/>
              </w:tabs>
              <w:jc w:val="center"/>
              <w:rPr>
                <w:sz w:val="22"/>
                <w:szCs w:val="22"/>
              </w:rPr>
            </w:pPr>
            <w:r>
              <w:rPr>
                <w:sz w:val="22"/>
                <w:szCs w:val="22"/>
              </w:rPr>
              <w:t>55</w:t>
            </w:r>
            <w:r w:rsidR="00372E45" w:rsidRPr="00372E45">
              <w:rPr>
                <w:sz w:val="22"/>
                <w:szCs w:val="22"/>
              </w:rPr>
              <w:t>0</w:t>
            </w:r>
          </w:p>
        </w:tc>
        <w:tc>
          <w:tcPr>
            <w:tcW w:w="992" w:type="dxa"/>
            <w:shd w:val="clear" w:color="auto" w:fill="auto"/>
            <w:vAlign w:val="center"/>
          </w:tcPr>
          <w:p w:rsidR="00372E45" w:rsidRPr="00372E45" w:rsidRDefault="00372E45" w:rsidP="00DF60A0">
            <w:pPr>
              <w:tabs>
                <w:tab w:val="left" w:pos="2970"/>
              </w:tabs>
              <w:jc w:val="center"/>
              <w:rPr>
                <w:sz w:val="22"/>
                <w:szCs w:val="22"/>
              </w:rPr>
            </w:pPr>
            <w:r w:rsidRPr="00372E45">
              <w:rPr>
                <w:sz w:val="22"/>
                <w:szCs w:val="22"/>
              </w:rPr>
              <w:t>Un</w:t>
            </w:r>
            <w:r>
              <w:rPr>
                <w:sz w:val="22"/>
                <w:szCs w:val="22"/>
              </w:rPr>
              <w:t>id</w:t>
            </w:r>
          </w:p>
        </w:tc>
        <w:tc>
          <w:tcPr>
            <w:tcW w:w="3119" w:type="dxa"/>
            <w:shd w:val="clear" w:color="auto" w:fill="auto"/>
            <w:vAlign w:val="center"/>
          </w:tcPr>
          <w:p w:rsidR="00372E45" w:rsidRPr="00372E45" w:rsidRDefault="00372E45" w:rsidP="00DF60A0">
            <w:pPr>
              <w:rPr>
                <w:sz w:val="22"/>
                <w:szCs w:val="22"/>
              </w:rPr>
            </w:pPr>
            <w:r w:rsidRPr="00372E45">
              <w:rPr>
                <w:sz w:val="22"/>
                <w:szCs w:val="22"/>
              </w:rPr>
              <w:t>Refeição tipo self service</w:t>
            </w:r>
          </w:p>
        </w:tc>
        <w:tc>
          <w:tcPr>
            <w:tcW w:w="1701" w:type="dxa"/>
            <w:vAlign w:val="center"/>
          </w:tcPr>
          <w:p w:rsidR="00372E45" w:rsidRPr="00372E45" w:rsidRDefault="00B815CF" w:rsidP="00DF60A0">
            <w:pPr>
              <w:jc w:val="center"/>
              <w:rPr>
                <w:sz w:val="22"/>
                <w:szCs w:val="22"/>
              </w:rPr>
            </w:pPr>
            <w:r>
              <w:rPr>
                <w:sz w:val="22"/>
                <w:szCs w:val="22"/>
              </w:rPr>
              <w:t>17,00</w:t>
            </w:r>
          </w:p>
        </w:tc>
        <w:tc>
          <w:tcPr>
            <w:tcW w:w="1984" w:type="dxa"/>
            <w:vAlign w:val="center"/>
          </w:tcPr>
          <w:p w:rsidR="00372E45" w:rsidRPr="00372E45" w:rsidRDefault="00750254" w:rsidP="00DF60A0">
            <w:pPr>
              <w:jc w:val="center"/>
              <w:rPr>
                <w:sz w:val="22"/>
                <w:szCs w:val="22"/>
              </w:rPr>
            </w:pPr>
            <w:r>
              <w:rPr>
                <w:sz w:val="22"/>
                <w:szCs w:val="22"/>
              </w:rPr>
              <w:t>9.350,00</w:t>
            </w:r>
          </w:p>
        </w:tc>
      </w:tr>
      <w:tr w:rsidR="00372E45" w:rsidRPr="00372E45" w:rsidTr="00372E45">
        <w:trPr>
          <w:trHeight w:val="458"/>
        </w:trPr>
        <w:tc>
          <w:tcPr>
            <w:tcW w:w="778" w:type="dxa"/>
            <w:tcBorders>
              <w:bottom w:val="single" w:sz="4" w:space="0" w:color="auto"/>
            </w:tcBorders>
            <w:shd w:val="clear" w:color="auto" w:fill="auto"/>
            <w:vAlign w:val="center"/>
          </w:tcPr>
          <w:p w:rsidR="00372E45" w:rsidRPr="00372E45" w:rsidRDefault="00372E45" w:rsidP="00DF60A0">
            <w:pPr>
              <w:tabs>
                <w:tab w:val="left" w:pos="2970"/>
              </w:tabs>
              <w:suppressAutoHyphens/>
              <w:jc w:val="center"/>
              <w:rPr>
                <w:sz w:val="22"/>
                <w:szCs w:val="22"/>
              </w:rPr>
            </w:pPr>
            <w:r w:rsidRPr="00372E45">
              <w:rPr>
                <w:sz w:val="22"/>
                <w:szCs w:val="22"/>
              </w:rPr>
              <w:t>2</w:t>
            </w:r>
          </w:p>
        </w:tc>
        <w:tc>
          <w:tcPr>
            <w:tcW w:w="1078" w:type="dxa"/>
            <w:tcBorders>
              <w:bottom w:val="single" w:sz="4" w:space="0" w:color="auto"/>
            </w:tcBorders>
            <w:shd w:val="clear" w:color="auto" w:fill="auto"/>
            <w:vAlign w:val="center"/>
          </w:tcPr>
          <w:p w:rsidR="00372E45" w:rsidRPr="00372E45" w:rsidRDefault="00750254" w:rsidP="00DF60A0">
            <w:pPr>
              <w:tabs>
                <w:tab w:val="left" w:pos="2970"/>
              </w:tabs>
              <w:jc w:val="center"/>
              <w:rPr>
                <w:sz w:val="22"/>
                <w:szCs w:val="22"/>
              </w:rPr>
            </w:pPr>
            <w:r>
              <w:rPr>
                <w:sz w:val="22"/>
                <w:szCs w:val="22"/>
              </w:rPr>
              <w:t>55</w:t>
            </w:r>
            <w:r w:rsidR="00372E45" w:rsidRPr="00372E45">
              <w:rPr>
                <w:sz w:val="22"/>
                <w:szCs w:val="22"/>
              </w:rPr>
              <w:t>0</w:t>
            </w:r>
          </w:p>
        </w:tc>
        <w:tc>
          <w:tcPr>
            <w:tcW w:w="992" w:type="dxa"/>
            <w:tcBorders>
              <w:bottom w:val="single" w:sz="4" w:space="0" w:color="auto"/>
            </w:tcBorders>
            <w:shd w:val="clear" w:color="auto" w:fill="auto"/>
            <w:vAlign w:val="center"/>
          </w:tcPr>
          <w:p w:rsidR="00372E45" w:rsidRPr="00372E45" w:rsidRDefault="00372E45" w:rsidP="00DF60A0">
            <w:pPr>
              <w:tabs>
                <w:tab w:val="left" w:pos="2970"/>
              </w:tabs>
              <w:jc w:val="center"/>
              <w:rPr>
                <w:sz w:val="22"/>
                <w:szCs w:val="22"/>
              </w:rPr>
            </w:pPr>
            <w:r w:rsidRPr="00372E45">
              <w:rPr>
                <w:sz w:val="22"/>
                <w:szCs w:val="22"/>
              </w:rPr>
              <w:t>Un</w:t>
            </w:r>
            <w:r>
              <w:rPr>
                <w:sz w:val="22"/>
                <w:szCs w:val="22"/>
              </w:rPr>
              <w:t>id</w:t>
            </w:r>
          </w:p>
        </w:tc>
        <w:tc>
          <w:tcPr>
            <w:tcW w:w="3119" w:type="dxa"/>
            <w:tcBorders>
              <w:bottom w:val="single" w:sz="4" w:space="0" w:color="auto"/>
            </w:tcBorders>
            <w:shd w:val="clear" w:color="auto" w:fill="auto"/>
            <w:vAlign w:val="center"/>
          </w:tcPr>
          <w:p w:rsidR="00372E45" w:rsidRPr="00372E45" w:rsidRDefault="00372E45" w:rsidP="00DF60A0">
            <w:pPr>
              <w:rPr>
                <w:sz w:val="22"/>
                <w:szCs w:val="22"/>
              </w:rPr>
            </w:pPr>
            <w:r w:rsidRPr="00372E45">
              <w:rPr>
                <w:sz w:val="22"/>
                <w:szCs w:val="22"/>
              </w:rPr>
              <w:t>Refrigerante em lata – 350 ml</w:t>
            </w:r>
          </w:p>
        </w:tc>
        <w:tc>
          <w:tcPr>
            <w:tcW w:w="1701" w:type="dxa"/>
            <w:vAlign w:val="center"/>
          </w:tcPr>
          <w:p w:rsidR="00372E45" w:rsidRPr="00372E45" w:rsidRDefault="00B815CF" w:rsidP="00DF60A0">
            <w:pPr>
              <w:jc w:val="center"/>
              <w:rPr>
                <w:sz w:val="22"/>
                <w:szCs w:val="22"/>
              </w:rPr>
            </w:pPr>
            <w:r>
              <w:rPr>
                <w:sz w:val="22"/>
                <w:szCs w:val="22"/>
              </w:rPr>
              <w:t>4,08</w:t>
            </w:r>
          </w:p>
        </w:tc>
        <w:tc>
          <w:tcPr>
            <w:tcW w:w="1984" w:type="dxa"/>
            <w:vAlign w:val="center"/>
          </w:tcPr>
          <w:p w:rsidR="00372E45" w:rsidRPr="00372E45" w:rsidRDefault="00750254" w:rsidP="00B815CF">
            <w:pPr>
              <w:jc w:val="center"/>
              <w:rPr>
                <w:sz w:val="22"/>
                <w:szCs w:val="22"/>
              </w:rPr>
            </w:pPr>
            <w:r>
              <w:rPr>
                <w:sz w:val="22"/>
                <w:szCs w:val="22"/>
              </w:rPr>
              <w:t>2.244,00</w:t>
            </w:r>
          </w:p>
        </w:tc>
      </w:tr>
      <w:tr w:rsidR="00372E45" w:rsidRPr="00372E45" w:rsidTr="00372E45">
        <w:trPr>
          <w:trHeight w:val="458"/>
        </w:trPr>
        <w:tc>
          <w:tcPr>
            <w:tcW w:w="778" w:type="dxa"/>
            <w:tcBorders>
              <w:left w:val="nil"/>
              <w:bottom w:val="nil"/>
              <w:right w:val="nil"/>
            </w:tcBorders>
            <w:shd w:val="clear" w:color="auto" w:fill="auto"/>
            <w:vAlign w:val="center"/>
          </w:tcPr>
          <w:p w:rsidR="00372E45" w:rsidRPr="00372E45" w:rsidRDefault="00372E45" w:rsidP="00DF60A0">
            <w:pPr>
              <w:tabs>
                <w:tab w:val="left" w:pos="2970"/>
              </w:tabs>
              <w:suppressAutoHyphens/>
              <w:jc w:val="center"/>
              <w:rPr>
                <w:sz w:val="22"/>
                <w:szCs w:val="22"/>
              </w:rPr>
            </w:pPr>
          </w:p>
        </w:tc>
        <w:tc>
          <w:tcPr>
            <w:tcW w:w="1078" w:type="dxa"/>
            <w:tcBorders>
              <w:left w:val="nil"/>
              <w:bottom w:val="nil"/>
              <w:right w:val="nil"/>
            </w:tcBorders>
            <w:shd w:val="clear" w:color="auto" w:fill="auto"/>
            <w:vAlign w:val="center"/>
          </w:tcPr>
          <w:p w:rsidR="00372E45" w:rsidRPr="00372E45" w:rsidRDefault="00372E45" w:rsidP="00DF60A0">
            <w:pPr>
              <w:tabs>
                <w:tab w:val="left" w:pos="2970"/>
              </w:tabs>
              <w:jc w:val="center"/>
              <w:rPr>
                <w:sz w:val="22"/>
                <w:szCs w:val="22"/>
              </w:rPr>
            </w:pPr>
          </w:p>
        </w:tc>
        <w:tc>
          <w:tcPr>
            <w:tcW w:w="992" w:type="dxa"/>
            <w:tcBorders>
              <w:left w:val="nil"/>
              <w:bottom w:val="nil"/>
              <w:right w:val="nil"/>
            </w:tcBorders>
            <w:shd w:val="clear" w:color="auto" w:fill="auto"/>
            <w:vAlign w:val="center"/>
          </w:tcPr>
          <w:p w:rsidR="00372E45" w:rsidRPr="00372E45" w:rsidRDefault="00372E45" w:rsidP="00DF60A0">
            <w:pPr>
              <w:tabs>
                <w:tab w:val="left" w:pos="2970"/>
              </w:tabs>
              <w:jc w:val="center"/>
              <w:rPr>
                <w:sz w:val="22"/>
                <w:szCs w:val="22"/>
              </w:rPr>
            </w:pPr>
          </w:p>
        </w:tc>
        <w:tc>
          <w:tcPr>
            <w:tcW w:w="3119" w:type="dxa"/>
            <w:tcBorders>
              <w:left w:val="nil"/>
              <w:bottom w:val="nil"/>
            </w:tcBorders>
            <w:shd w:val="clear" w:color="auto" w:fill="auto"/>
            <w:vAlign w:val="center"/>
          </w:tcPr>
          <w:p w:rsidR="00372E45" w:rsidRPr="00372E45" w:rsidRDefault="00372E45" w:rsidP="00DF60A0">
            <w:pPr>
              <w:rPr>
                <w:sz w:val="22"/>
                <w:szCs w:val="22"/>
              </w:rPr>
            </w:pPr>
          </w:p>
        </w:tc>
        <w:tc>
          <w:tcPr>
            <w:tcW w:w="1701" w:type="dxa"/>
            <w:vAlign w:val="center"/>
          </w:tcPr>
          <w:p w:rsidR="00372E45" w:rsidRPr="00372E45" w:rsidRDefault="00372E45" w:rsidP="00DF60A0">
            <w:pPr>
              <w:jc w:val="center"/>
              <w:rPr>
                <w:b/>
                <w:sz w:val="22"/>
                <w:szCs w:val="22"/>
              </w:rPr>
            </w:pPr>
            <w:r w:rsidRPr="00372E45">
              <w:rPr>
                <w:b/>
                <w:sz w:val="22"/>
                <w:szCs w:val="22"/>
              </w:rPr>
              <w:t>PR TOTAL</w:t>
            </w:r>
          </w:p>
        </w:tc>
        <w:tc>
          <w:tcPr>
            <w:tcW w:w="1984" w:type="dxa"/>
            <w:vAlign w:val="center"/>
          </w:tcPr>
          <w:p w:rsidR="00372E45" w:rsidRDefault="00750254" w:rsidP="00DF60A0">
            <w:pPr>
              <w:jc w:val="center"/>
              <w:rPr>
                <w:sz w:val="22"/>
                <w:szCs w:val="22"/>
              </w:rPr>
            </w:pPr>
            <w:r>
              <w:rPr>
                <w:sz w:val="22"/>
                <w:szCs w:val="22"/>
              </w:rPr>
              <w:t>11.594,00</w:t>
            </w:r>
          </w:p>
        </w:tc>
      </w:tr>
    </w:tbl>
    <w:p w:rsidR="00372E45" w:rsidRPr="00372E45" w:rsidRDefault="00372E45" w:rsidP="00372E45">
      <w:pPr>
        <w:autoSpaceDE w:val="0"/>
        <w:autoSpaceDN w:val="0"/>
        <w:adjustRightInd w:val="0"/>
        <w:jc w:val="both"/>
        <w:rPr>
          <w:snapToGrid w:val="0"/>
          <w:sz w:val="22"/>
          <w:szCs w:val="22"/>
        </w:rPr>
      </w:pPr>
    </w:p>
    <w:p w:rsidR="00372E45" w:rsidRPr="00372E45" w:rsidRDefault="00372E45" w:rsidP="00372E45">
      <w:pPr>
        <w:autoSpaceDE w:val="0"/>
        <w:autoSpaceDN w:val="0"/>
        <w:adjustRightInd w:val="0"/>
        <w:jc w:val="both"/>
        <w:rPr>
          <w:sz w:val="22"/>
          <w:szCs w:val="22"/>
        </w:rPr>
      </w:pPr>
    </w:p>
    <w:p w:rsidR="00372E45" w:rsidRPr="00372E45" w:rsidRDefault="00372E45" w:rsidP="00372E45">
      <w:pPr>
        <w:jc w:val="both"/>
        <w:rPr>
          <w:b/>
          <w:sz w:val="22"/>
          <w:szCs w:val="22"/>
        </w:rPr>
      </w:pPr>
      <w:r w:rsidRPr="00372E45">
        <w:rPr>
          <w:b/>
          <w:sz w:val="22"/>
          <w:szCs w:val="22"/>
        </w:rPr>
        <w:t>JUSTIFICATIVA:</w:t>
      </w:r>
    </w:p>
    <w:p w:rsidR="00372E45" w:rsidRPr="00372E45" w:rsidRDefault="00372E45" w:rsidP="00372E45">
      <w:pPr>
        <w:jc w:val="both"/>
        <w:rPr>
          <w:sz w:val="22"/>
          <w:szCs w:val="22"/>
        </w:rPr>
      </w:pPr>
      <w:r w:rsidRPr="00372E45">
        <w:rPr>
          <w:sz w:val="22"/>
          <w:szCs w:val="22"/>
        </w:rPr>
        <w:t>As refeições do tipo self service sem balança com opção de 02 (dois) tipos de carne, acompanhados de refrigerantes com objetivo de atender a equipe de profissionais desta Secretaria.</w:t>
      </w:r>
    </w:p>
    <w:p w:rsidR="00372E45" w:rsidRPr="00372E45" w:rsidRDefault="00372E45" w:rsidP="00372E45">
      <w:pPr>
        <w:jc w:val="both"/>
        <w:rPr>
          <w:sz w:val="22"/>
          <w:szCs w:val="22"/>
        </w:rPr>
      </w:pPr>
      <w:r w:rsidRPr="00372E45">
        <w:rPr>
          <w:sz w:val="22"/>
          <w:szCs w:val="22"/>
        </w:rPr>
        <w:t>A equipe é composta por 140 (cento e quarenta) pessoas conforme informações do MEMO DVPS Nº 172/2014 de 15/12/2014, sendo, médicos, enfermeiros, técnicos de enfermagem e agentes comunitários de saúde, divididos em 04 (quatro) turmas de 35 (trinta) componentes cada.</w:t>
      </w:r>
    </w:p>
    <w:p w:rsidR="00372E45" w:rsidRPr="00372E45" w:rsidRDefault="00372E45" w:rsidP="00372E45">
      <w:pPr>
        <w:jc w:val="both"/>
        <w:rPr>
          <w:sz w:val="22"/>
          <w:szCs w:val="22"/>
        </w:rPr>
      </w:pPr>
      <w:r w:rsidRPr="00372E45">
        <w:rPr>
          <w:sz w:val="22"/>
          <w:szCs w:val="22"/>
        </w:rPr>
        <w:t>O quantitativo de refeições poderá ser maior, ou menor do que o mencionado.</w:t>
      </w:r>
    </w:p>
    <w:p w:rsidR="00372E45" w:rsidRDefault="00372E45" w:rsidP="00372E45">
      <w:pPr>
        <w:jc w:val="both"/>
        <w:rPr>
          <w:sz w:val="22"/>
          <w:szCs w:val="22"/>
        </w:rPr>
      </w:pPr>
      <w:r w:rsidRPr="00372E45">
        <w:rPr>
          <w:sz w:val="22"/>
          <w:szCs w:val="22"/>
        </w:rPr>
        <w:t>As turmas serão organizadas conforme quadro abaixo:</w:t>
      </w:r>
    </w:p>
    <w:p w:rsidR="00372E45" w:rsidRPr="00372E45" w:rsidRDefault="00372E45" w:rsidP="00372E45">
      <w:pPr>
        <w:jc w:val="both"/>
        <w:rPr>
          <w:sz w:val="22"/>
          <w:szCs w:val="22"/>
        </w:rPr>
      </w:pPr>
    </w:p>
    <w:tbl>
      <w:tblPr>
        <w:tblW w:w="0" w:type="auto"/>
        <w:tblInd w:w="1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544"/>
      </w:tblGrid>
      <w:tr w:rsidR="00372E45" w:rsidRPr="00372E45" w:rsidTr="00372E45">
        <w:tc>
          <w:tcPr>
            <w:tcW w:w="2518" w:type="dxa"/>
          </w:tcPr>
          <w:p w:rsidR="00372E45" w:rsidRPr="00372E45" w:rsidRDefault="00372E45" w:rsidP="00372E45">
            <w:pPr>
              <w:jc w:val="center"/>
              <w:rPr>
                <w:b/>
                <w:sz w:val="22"/>
                <w:szCs w:val="22"/>
              </w:rPr>
            </w:pPr>
            <w:r w:rsidRPr="00372E45">
              <w:rPr>
                <w:b/>
                <w:sz w:val="22"/>
                <w:szCs w:val="22"/>
              </w:rPr>
              <w:t>TURMAS</w:t>
            </w:r>
          </w:p>
        </w:tc>
        <w:tc>
          <w:tcPr>
            <w:tcW w:w="3544" w:type="dxa"/>
          </w:tcPr>
          <w:p w:rsidR="00372E45" w:rsidRPr="00372E45" w:rsidRDefault="00372E45" w:rsidP="00372E45">
            <w:pPr>
              <w:jc w:val="center"/>
              <w:rPr>
                <w:b/>
                <w:sz w:val="22"/>
                <w:szCs w:val="22"/>
              </w:rPr>
            </w:pPr>
            <w:r w:rsidRPr="00372E45">
              <w:rPr>
                <w:b/>
                <w:sz w:val="22"/>
                <w:szCs w:val="22"/>
              </w:rPr>
              <w:t>DATA</w:t>
            </w:r>
          </w:p>
        </w:tc>
      </w:tr>
      <w:tr w:rsidR="00372E45" w:rsidRPr="00372E45" w:rsidTr="00372E45">
        <w:tc>
          <w:tcPr>
            <w:tcW w:w="2518" w:type="dxa"/>
          </w:tcPr>
          <w:p w:rsidR="00372E45" w:rsidRPr="00372E45" w:rsidRDefault="00372E45" w:rsidP="00372E45">
            <w:pPr>
              <w:jc w:val="center"/>
              <w:rPr>
                <w:sz w:val="22"/>
                <w:szCs w:val="22"/>
              </w:rPr>
            </w:pPr>
            <w:r w:rsidRPr="00372E45">
              <w:rPr>
                <w:sz w:val="22"/>
                <w:szCs w:val="22"/>
              </w:rPr>
              <w:t>Turma  I</w:t>
            </w:r>
          </w:p>
        </w:tc>
        <w:tc>
          <w:tcPr>
            <w:tcW w:w="3544" w:type="dxa"/>
          </w:tcPr>
          <w:p w:rsidR="00372E45" w:rsidRPr="00372E45" w:rsidRDefault="00372E45" w:rsidP="00372E45">
            <w:pPr>
              <w:jc w:val="both"/>
              <w:rPr>
                <w:sz w:val="22"/>
                <w:szCs w:val="22"/>
              </w:rPr>
            </w:pPr>
            <w:r w:rsidRPr="00372E45">
              <w:rPr>
                <w:sz w:val="22"/>
                <w:szCs w:val="22"/>
              </w:rPr>
              <w:t>02,03 e 04 de março de 2015</w:t>
            </w:r>
          </w:p>
        </w:tc>
      </w:tr>
      <w:tr w:rsidR="00372E45" w:rsidRPr="00372E45" w:rsidTr="00372E45">
        <w:tc>
          <w:tcPr>
            <w:tcW w:w="2518" w:type="dxa"/>
          </w:tcPr>
          <w:p w:rsidR="00372E45" w:rsidRPr="00372E45" w:rsidRDefault="00372E45" w:rsidP="00372E45">
            <w:pPr>
              <w:jc w:val="center"/>
              <w:rPr>
                <w:sz w:val="22"/>
                <w:szCs w:val="22"/>
              </w:rPr>
            </w:pPr>
            <w:r w:rsidRPr="00372E45">
              <w:rPr>
                <w:sz w:val="22"/>
                <w:szCs w:val="22"/>
              </w:rPr>
              <w:t>Turma II</w:t>
            </w:r>
          </w:p>
        </w:tc>
        <w:tc>
          <w:tcPr>
            <w:tcW w:w="3544" w:type="dxa"/>
          </w:tcPr>
          <w:p w:rsidR="00372E45" w:rsidRPr="00372E45" w:rsidRDefault="00372E45" w:rsidP="00372E45">
            <w:pPr>
              <w:jc w:val="both"/>
              <w:rPr>
                <w:sz w:val="22"/>
                <w:szCs w:val="22"/>
              </w:rPr>
            </w:pPr>
            <w:r w:rsidRPr="00372E45">
              <w:rPr>
                <w:sz w:val="22"/>
                <w:szCs w:val="22"/>
              </w:rPr>
              <w:t>09, 10 e 11 de março de 2015</w:t>
            </w:r>
          </w:p>
        </w:tc>
      </w:tr>
      <w:tr w:rsidR="00372E45" w:rsidRPr="00372E45" w:rsidTr="00372E45">
        <w:tc>
          <w:tcPr>
            <w:tcW w:w="2518" w:type="dxa"/>
          </w:tcPr>
          <w:p w:rsidR="00372E45" w:rsidRPr="00372E45" w:rsidRDefault="00372E45" w:rsidP="00372E45">
            <w:pPr>
              <w:jc w:val="center"/>
              <w:rPr>
                <w:sz w:val="22"/>
                <w:szCs w:val="22"/>
              </w:rPr>
            </w:pPr>
            <w:r w:rsidRPr="00372E45">
              <w:rPr>
                <w:sz w:val="22"/>
                <w:szCs w:val="22"/>
              </w:rPr>
              <w:t>Turma III</w:t>
            </w:r>
          </w:p>
        </w:tc>
        <w:tc>
          <w:tcPr>
            <w:tcW w:w="3544" w:type="dxa"/>
          </w:tcPr>
          <w:p w:rsidR="00372E45" w:rsidRPr="00372E45" w:rsidRDefault="00372E45" w:rsidP="00372E45">
            <w:pPr>
              <w:jc w:val="both"/>
              <w:rPr>
                <w:sz w:val="22"/>
                <w:szCs w:val="22"/>
              </w:rPr>
            </w:pPr>
            <w:r w:rsidRPr="00372E45">
              <w:rPr>
                <w:sz w:val="22"/>
                <w:szCs w:val="22"/>
              </w:rPr>
              <w:t>16, 17 e 18 de março de 2015</w:t>
            </w:r>
          </w:p>
        </w:tc>
      </w:tr>
      <w:tr w:rsidR="00372E45" w:rsidRPr="00372E45" w:rsidTr="00372E45">
        <w:tc>
          <w:tcPr>
            <w:tcW w:w="2518" w:type="dxa"/>
          </w:tcPr>
          <w:p w:rsidR="00372E45" w:rsidRPr="00372E45" w:rsidRDefault="00372E45" w:rsidP="00372E45">
            <w:pPr>
              <w:jc w:val="center"/>
              <w:rPr>
                <w:sz w:val="22"/>
                <w:szCs w:val="22"/>
              </w:rPr>
            </w:pPr>
            <w:r w:rsidRPr="00372E45">
              <w:rPr>
                <w:sz w:val="22"/>
                <w:szCs w:val="22"/>
              </w:rPr>
              <w:t>Turma IV</w:t>
            </w:r>
          </w:p>
        </w:tc>
        <w:tc>
          <w:tcPr>
            <w:tcW w:w="3544" w:type="dxa"/>
          </w:tcPr>
          <w:p w:rsidR="00372E45" w:rsidRPr="00372E45" w:rsidRDefault="00372E45" w:rsidP="00372E45">
            <w:pPr>
              <w:jc w:val="both"/>
              <w:rPr>
                <w:sz w:val="22"/>
                <w:szCs w:val="22"/>
              </w:rPr>
            </w:pPr>
            <w:r w:rsidRPr="00372E45">
              <w:rPr>
                <w:sz w:val="22"/>
                <w:szCs w:val="22"/>
              </w:rPr>
              <w:t>23, 24 e 25 de março de 2015</w:t>
            </w:r>
          </w:p>
        </w:tc>
      </w:tr>
    </w:tbl>
    <w:p w:rsidR="00372E45" w:rsidRPr="00372E45" w:rsidRDefault="00372E45" w:rsidP="00372E45">
      <w:pPr>
        <w:jc w:val="both"/>
        <w:rPr>
          <w:sz w:val="22"/>
          <w:szCs w:val="22"/>
        </w:rPr>
      </w:pPr>
    </w:p>
    <w:p w:rsidR="00372E45" w:rsidRPr="00372E45" w:rsidRDefault="00372E45" w:rsidP="00372E45">
      <w:pPr>
        <w:jc w:val="both"/>
        <w:rPr>
          <w:sz w:val="22"/>
          <w:szCs w:val="22"/>
        </w:rPr>
      </w:pPr>
      <w:r w:rsidRPr="00372E45">
        <w:rPr>
          <w:sz w:val="22"/>
          <w:szCs w:val="22"/>
        </w:rPr>
        <w:t>Os encontros serão das 8h ás 17hs.</w:t>
      </w:r>
    </w:p>
    <w:p w:rsidR="00372E45" w:rsidRPr="00372E45" w:rsidRDefault="00372E45" w:rsidP="00372E45">
      <w:pPr>
        <w:jc w:val="both"/>
        <w:rPr>
          <w:sz w:val="22"/>
          <w:szCs w:val="22"/>
        </w:rPr>
      </w:pPr>
    </w:p>
    <w:p w:rsidR="00372E45" w:rsidRPr="00372E45" w:rsidRDefault="00372E45" w:rsidP="00372E45">
      <w:pPr>
        <w:jc w:val="both"/>
        <w:rPr>
          <w:b/>
          <w:sz w:val="22"/>
          <w:szCs w:val="22"/>
        </w:rPr>
      </w:pPr>
      <w:r w:rsidRPr="00372E45">
        <w:rPr>
          <w:b/>
          <w:sz w:val="22"/>
          <w:szCs w:val="22"/>
        </w:rPr>
        <w:t>DOTAÇÃO ORÇAMENTÁRIA:</w:t>
      </w:r>
    </w:p>
    <w:p w:rsidR="00372E45" w:rsidRPr="00372E45" w:rsidRDefault="00372E45" w:rsidP="00372E45">
      <w:pPr>
        <w:jc w:val="both"/>
        <w:rPr>
          <w:b/>
          <w:sz w:val="22"/>
          <w:szCs w:val="22"/>
        </w:rPr>
      </w:pPr>
      <w:r w:rsidRPr="00372E45">
        <w:rPr>
          <w:b/>
          <w:sz w:val="22"/>
          <w:szCs w:val="22"/>
        </w:rPr>
        <w:t xml:space="preserve">PT: 07.002.001.10.301.0020.2.056 - </w:t>
      </w:r>
      <w:r w:rsidRPr="00372E45">
        <w:rPr>
          <w:rFonts w:eastAsia="Arial Unicode MS"/>
          <w:b/>
          <w:kern w:val="3"/>
          <w:sz w:val="22"/>
          <w:szCs w:val="22"/>
        </w:rPr>
        <w:t>QUALIFICAÇÃO DA ATENÇÃO A SAÚDE E GESTÃO DO SUS</w:t>
      </w:r>
    </w:p>
    <w:p w:rsidR="00372E45" w:rsidRPr="00372E45" w:rsidRDefault="00372E45" w:rsidP="00372E45">
      <w:pPr>
        <w:jc w:val="both"/>
        <w:rPr>
          <w:sz w:val="22"/>
          <w:szCs w:val="22"/>
        </w:rPr>
      </w:pPr>
      <w:r w:rsidRPr="00372E45">
        <w:rPr>
          <w:b/>
          <w:sz w:val="22"/>
          <w:szCs w:val="22"/>
        </w:rPr>
        <w:t xml:space="preserve">E.D.: </w:t>
      </w:r>
      <w:r w:rsidRPr="00372E45">
        <w:rPr>
          <w:sz w:val="22"/>
          <w:szCs w:val="22"/>
        </w:rPr>
        <w:t>33.90.39.00.00 – Outros Serviços de Terceiros – Pessoa Jurídica</w:t>
      </w:r>
    </w:p>
    <w:p w:rsidR="00372E45" w:rsidRPr="00372E45" w:rsidRDefault="00372E45" w:rsidP="00372E45">
      <w:pPr>
        <w:jc w:val="both"/>
        <w:rPr>
          <w:sz w:val="22"/>
          <w:szCs w:val="22"/>
        </w:rPr>
      </w:pPr>
      <w:r w:rsidRPr="00372E45">
        <w:rPr>
          <w:b/>
          <w:sz w:val="22"/>
          <w:szCs w:val="22"/>
        </w:rPr>
        <w:t xml:space="preserve">Detalhamento: </w:t>
      </w:r>
      <w:r w:rsidRPr="00372E45">
        <w:rPr>
          <w:sz w:val="22"/>
          <w:szCs w:val="22"/>
        </w:rPr>
        <w:t>33.90.39.27.00 – FORNECIMENTO DE REFEIÇÕES.</w:t>
      </w:r>
    </w:p>
    <w:p w:rsidR="00372E45" w:rsidRPr="00372E45" w:rsidRDefault="00372E45" w:rsidP="00372E45">
      <w:pPr>
        <w:jc w:val="both"/>
        <w:rPr>
          <w:sz w:val="22"/>
          <w:szCs w:val="22"/>
        </w:rPr>
      </w:pPr>
      <w:r w:rsidRPr="00372E45">
        <w:rPr>
          <w:b/>
          <w:sz w:val="22"/>
          <w:szCs w:val="22"/>
        </w:rPr>
        <w:t>Ficha:</w:t>
      </w:r>
      <w:r w:rsidRPr="00372E45">
        <w:rPr>
          <w:sz w:val="22"/>
          <w:szCs w:val="22"/>
        </w:rPr>
        <w:t xml:space="preserve"> 257</w:t>
      </w:r>
    </w:p>
    <w:p w:rsidR="00372E45" w:rsidRPr="00372E45" w:rsidRDefault="00372E45" w:rsidP="00372E45">
      <w:pPr>
        <w:jc w:val="both"/>
        <w:rPr>
          <w:sz w:val="22"/>
          <w:szCs w:val="22"/>
        </w:rPr>
      </w:pPr>
      <w:r w:rsidRPr="00372E45">
        <w:rPr>
          <w:b/>
          <w:sz w:val="22"/>
          <w:szCs w:val="22"/>
        </w:rPr>
        <w:t xml:space="preserve">Fonte: </w:t>
      </w:r>
      <w:r w:rsidRPr="00372E45">
        <w:rPr>
          <w:sz w:val="22"/>
          <w:szCs w:val="22"/>
        </w:rPr>
        <w:t>131</w:t>
      </w:r>
    </w:p>
    <w:p w:rsidR="00372E45" w:rsidRPr="00372E45" w:rsidRDefault="00372E45" w:rsidP="00372E45">
      <w:pPr>
        <w:jc w:val="both"/>
        <w:rPr>
          <w:sz w:val="22"/>
          <w:szCs w:val="22"/>
        </w:rPr>
      </w:pPr>
      <w:r w:rsidRPr="00372E45">
        <w:rPr>
          <w:b/>
          <w:sz w:val="22"/>
          <w:szCs w:val="22"/>
        </w:rPr>
        <w:t xml:space="preserve">Modalidade de Empenho: </w:t>
      </w:r>
      <w:r w:rsidRPr="00372E45">
        <w:rPr>
          <w:sz w:val="22"/>
          <w:szCs w:val="22"/>
        </w:rPr>
        <w:t>Estimativo.</w:t>
      </w:r>
    </w:p>
    <w:p w:rsidR="00372E45" w:rsidRPr="00372E45" w:rsidRDefault="00372E45" w:rsidP="00372E45">
      <w:pPr>
        <w:pStyle w:val="Default"/>
        <w:jc w:val="both"/>
        <w:rPr>
          <w:rFonts w:ascii="Times New Roman" w:hAnsi="Times New Roman" w:cs="Times New Roman"/>
          <w:bCs/>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b/>
          <w:bCs/>
          <w:color w:val="auto"/>
          <w:sz w:val="22"/>
          <w:szCs w:val="22"/>
        </w:rPr>
        <w:t>PRAZO DE VIGÊNCIA:</w:t>
      </w: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A vigência do Contrato será no período de execução do evento, compreendido entre 02 e 25 de março do corrente ano.</w:t>
      </w:r>
    </w:p>
    <w:p w:rsidR="00372E45" w:rsidRPr="00372E45" w:rsidRDefault="00372E45" w:rsidP="00372E45">
      <w:pPr>
        <w:jc w:val="both"/>
        <w:rPr>
          <w:b/>
          <w:sz w:val="22"/>
          <w:szCs w:val="22"/>
        </w:rPr>
      </w:pPr>
    </w:p>
    <w:p w:rsidR="00372E45" w:rsidRDefault="00372E45" w:rsidP="00372E45">
      <w:pPr>
        <w:jc w:val="both"/>
        <w:rPr>
          <w:b/>
          <w:sz w:val="22"/>
          <w:szCs w:val="22"/>
        </w:rPr>
      </w:pPr>
    </w:p>
    <w:p w:rsidR="00D02671" w:rsidRDefault="00D02671" w:rsidP="00372E45">
      <w:pPr>
        <w:jc w:val="both"/>
        <w:rPr>
          <w:b/>
          <w:sz w:val="22"/>
          <w:szCs w:val="22"/>
        </w:rPr>
      </w:pPr>
    </w:p>
    <w:p w:rsidR="00D02671" w:rsidRDefault="00D02671" w:rsidP="00372E45">
      <w:pPr>
        <w:jc w:val="both"/>
        <w:rPr>
          <w:b/>
          <w:sz w:val="22"/>
          <w:szCs w:val="22"/>
        </w:rPr>
      </w:pPr>
    </w:p>
    <w:p w:rsidR="00372E45" w:rsidRPr="00372E45" w:rsidRDefault="00372E45" w:rsidP="00372E45">
      <w:pPr>
        <w:jc w:val="both"/>
        <w:rPr>
          <w:b/>
          <w:sz w:val="22"/>
          <w:szCs w:val="22"/>
        </w:rPr>
      </w:pPr>
      <w:r w:rsidRPr="00372E45">
        <w:rPr>
          <w:b/>
          <w:sz w:val="22"/>
          <w:szCs w:val="22"/>
        </w:rPr>
        <w:lastRenderedPageBreak/>
        <w:t>LOCAL DE EXECUÇÃO:</w:t>
      </w:r>
    </w:p>
    <w:p w:rsidR="00372E45" w:rsidRPr="00372E45" w:rsidRDefault="00372E45" w:rsidP="00372E45">
      <w:pPr>
        <w:jc w:val="both"/>
        <w:rPr>
          <w:sz w:val="22"/>
          <w:szCs w:val="22"/>
        </w:rPr>
      </w:pPr>
      <w:r w:rsidRPr="00372E45">
        <w:rPr>
          <w:sz w:val="22"/>
          <w:szCs w:val="22"/>
        </w:rPr>
        <w:t xml:space="preserve">Restaurante próximo ao local de realização do evento que será na Câmara Municipal de Vereadores de Tanguá, tendo a distância máxima de 3 km. </w:t>
      </w:r>
    </w:p>
    <w:p w:rsidR="00372E45" w:rsidRPr="00372E45" w:rsidRDefault="00372E45" w:rsidP="00372E45">
      <w:pPr>
        <w:jc w:val="both"/>
        <w:rPr>
          <w:sz w:val="22"/>
          <w:szCs w:val="22"/>
        </w:rPr>
      </w:pPr>
    </w:p>
    <w:p w:rsidR="00372E45" w:rsidRPr="00372E45" w:rsidRDefault="00372E45" w:rsidP="00372E45">
      <w:pPr>
        <w:jc w:val="both"/>
        <w:rPr>
          <w:sz w:val="22"/>
          <w:szCs w:val="22"/>
        </w:rPr>
      </w:pPr>
      <w:r w:rsidRPr="00372E45">
        <w:rPr>
          <w:b/>
          <w:sz w:val="22"/>
          <w:szCs w:val="22"/>
        </w:rPr>
        <w:t>GARANTIA DOS SERVIÇOS:</w:t>
      </w:r>
      <w:r w:rsidRPr="00372E45">
        <w:rPr>
          <w:sz w:val="22"/>
          <w:szCs w:val="22"/>
        </w:rPr>
        <w:t xml:space="preserve"> </w:t>
      </w:r>
    </w:p>
    <w:p w:rsidR="00372E45" w:rsidRPr="00372E45" w:rsidRDefault="00372E45" w:rsidP="00372E45">
      <w:pPr>
        <w:jc w:val="both"/>
        <w:rPr>
          <w:rFonts w:eastAsia="Arial-BoldMT"/>
          <w:bCs/>
          <w:sz w:val="22"/>
          <w:szCs w:val="22"/>
        </w:rPr>
      </w:pPr>
      <w:r w:rsidRPr="00372E45">
        <w:rPr>
          <w:sz w:val="22"/>
          <w:szCs w:val="22"/>
        </w:rPr>
        <w:t>P</w:t>
      </w:r>
      <w:r w:rsidRPr="00372E45">
        <w:rPr>
          <w:rFonts w:eastAsia="Arial-BoldMT"/>
          <w:bCs/>
          <w:sz w:val="22"/>
          <w:szCs w:val="22"/>
        </w:rPr>
        <w:t xml:space="preserve">ara efeito de garantia do serviço, será observado o que estabelece a Lei nº 8.078 de 11 de setembro de 1990 (Código de Defesa do Consumidor) e ocorrendo imperfeição dos serviços, durante o período de cobertura previsto na legislação, o fornecedor será comunicado oficialmente via e-mail ou FAX para o refazimento imediato do mesmo. </w:t>
      </w:r>
    </w:p>
    <w:p w:rsidR="00372E45" w:rsidRPr="00372E45" w:rsidRDefault="00372E45" w:rsidP="00372E45">
      <w:pPr>
        <w:jc w:val="both"/>
        <w:rPr>
          <w:sz w:val="22"/>
          <w:szCs w:val="22"/>
        </w:rPr>
      </w:pPr>
    </w:p>
    <w:p w:rsidR="00372E45" w:rsidRPr="00372E45" w:rsidRDefault="00372E45" w:rsidP="00372E45">
      <w:pPr>
        <w:jc w:val="both"/>
        <w:rPr>
          <w:b/>
          <w:sz w:val="22"/>
          <w:szCs w:val="22"/>
        </w:rPr>
      </w:pPr>
      <w:r w:rsidRPr="00372E45">
        <w:rPr>
          <w:b/>
          <w:sz w:val="22"/>
          <w:szCs w:val="22"/>
        </w:rPr>
        <w:t xml:space="preserve">OBRIGAÇÃO DA CONTRATADA: </w:t>
      </w: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A execução do objeto contratado não esgota a responsabilidade da contratada quanto a eventuais quebras ou avarias que serão corrigidas de imediato;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Manter sob sua responsabilidade um livro de ocorrências onde serão feitas anotações diárias, concernentes ao desenvolvimento dos trabalhos;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A contratada credenciará para a direção dos serviços, um de seus empregados;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Manter seu pessoal devidamente uniformizado e identificado, bem como substituir dentro de 24 (vinte quatro) horas, mediante solicitação, qualquer empregado ou preposto cuja conduta seja julgada inconveniente pelo contratante, independente de apresentação de justificativa;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Levar, imediatamente ao conhecimento da fiscalização do contratante qualquer fato extraordinário ou anormal que ocorra durante a execução dos serviços, para adoção das medidas cabíveis, bem como, comunicar por escrito e de forma detalhada, todo tipo de acidente que eventualmente venha a ocorrer;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Diligenciar para que seus empregados prepostos tratem o pessoal do contratante com atenção e urbanidade;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Prestar esclarecimentos que forem solicitados pelo contratante, atendendo de imediato as reclamações;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Preparar, corrigir, remover, refazer ou substituir, no todo ou em parte, os serviços ou materiais, em que verificarem imperfeições, vícios, defeitos ou incorreções;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Fornecer a seus empregados todos os equipamentos de proteção individual de caráter rotineiro, ou não, para a execução dos serviços;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Recolocar nos seus respectivos lugares, móveis e equipamentos, quando retirados para execução de serviços. </w:t>
      </w:r>
    </w:p>
    <w:p w:rsidR="00372E45" w:rsidRPr="00372E45" w:rsidRDefault="00372E45" w:rsidP="00372E45">
      <w:pPr>
        <w:jc w:val="both"/>
        <w:rPr>
          <w:b/>
          <w:sz w:val="22"/>
          <w:szCs w:val="22"/>
        </w:rPr>
      </w:pPr>
    </w:p>
    <w:p w:rsidR="00372E45" w:rsidRPr="00372E45" w:rsidRDefault="00372E45" w:rsidP="00372E45">
      <w:pPr>
        <w:jc w:val="both"/>
        <w:rPr>
          <w:b/>
          <w:sz w:val="22"/>
          <w:szCs w:val="22"/>
        </w:rPr>
      </w:pPr>
      <w:r w:rsidRPr="00372E45">
        <w:rPr>
          <w:b/>
          <w:sz w:val="22"/>
          <w:szCs w:val="22"/>
        </w:rPr>
        <w:t>OBRIGAÇÃO DA PREFEITURA:</w:t>
      </w: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A fiscalização da prestação de serviços será exercida através da Secretaria Municipal de Saúde.</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bCs/>
          <w:color w:val="auto"/>
          <w:sz w:val="22"/>
          <w:szCs w:val="22"/>
        </w:rPr>
        <w:t>À</w:t>
      </w:r>
      <w:r w:rsidRPr="00372E45">
        <w:rPr>
          <w:rFonts w:ascii="Times New Roman" w:hAnsi="Times New Roman" w:cs="Times New Roman"/>
          <w:color w:val="auto"/>
          <w:sz w:val="22"/>
          <w:szCs w:val="22"/>
        </w:rPr>
        <w:t xml:space="preserve"> Fiscalização fica assegurada o direito de: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Exigir o cumprimento de todas as cláusulas contratuais;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Examinar todos os materiais fornecidos pela contratada, antes de sua utilização, e decidir sobre sua aceitação ou rejeição;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Rejeitar todo e qualquer material de má qualidade;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lastRenderedPageBreak/>
        <w:t xml:space="preserve">Solicitar a substituição de qualquer empregado cujo comportamento ou capacidade técnica seja julgado inconveniente;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pStyle w:val="Default"/>
        <w:jc w:val="both"/>
        <w:rPr>
          <w:rFonts w:ascii="Times New Roman" w:hAnsi="Times New Roman" w:cs="Times New Roman"/>
          <w:color w:val="auto"/>
          <w:sz w:val="22"/>
          <w:szCs w:val="22"/>
        </w:rPr>
      </w:pPr>
      <w:r w:rsidRPr="00372E45">
        <w:rPr>
          <w:rFonts w:ascii="Times New Roman" w:hAnsi="Times New Roman" w:cs="Times New Roman"/>
          <w:color w:val="auto"/>
          <w:sz w:val="22"/>
          <w:szCs w:val="22"/>
        </w:rPr>
        <w:t xml:space="preserve">A presença da fiscalização não altera ou diminui a responsabilidade da contratada na execução dos serviços. </w:t>
      </w:r>
    </w:p>
    <w:p w:rsidR="00372E45" w:rsidRPr="00372E45" w:rsidRDefault="00372E45" w:rsidP="00372E45">
      <w:pPr>
        <w:pStyle w:val="Default"/>
        <w:jc w:val="both"/>
        <w:rPr>
          <w:rFonts w:ascii="Times New Roman" w:hAnsi="Times New Roman" w:cs="Times New Roman"/>
          <w:color w:val="auto"/>
          <w:sz w:val="22"/>
          <w:szCs w:val="22"/>
        </w:rPr>
      </w:pPr>
    </w:p>
    <w:p w:rsidR="00372E45" w:rsidRPr="00372E45" w:rsidRDefault="00372E45" w:rsidP="00372E45">
      <w:pPr>
        <w:jc w:val="both"/>
        <w:rPr>
          <w:rFonts w:eastAsia="Arial-BoldMT"/>
          <w:bCs/>
          <w:sz w:val="22"/>
          <w:szCs w:val="22"/>
        </w:rPr>
      </w:pPr>
      <w:r w:rsidRPr="00372E45">
        <w:rPr>
          <w:sz w:val="22"/>
          <w:szCs w:val="22"/>
        </w:rPr>
        <w:t>A</w:t>
      </w:r>
      <w:r w:rsidRPr="00372E45">
        <w:rPr>
          <w:rFonts w:eastAsia="Arial-BoldMT"/>
          <w:bCs/>
          <w:sz w:val="22"/>
          <w:szCs w:val="22"/>
        </w:rPr>
        <w:t xml:space="preserve"> empresa que não cumprir, na íntegra, a regularidade dos serviços estará sujeita as sanções estabelecidas no edital, no contrato, na Lei 10.520/2002 e na Lei 8.666/93;</w:t>
      </w:r>
    </w:p>
    <w:p w:rsidR="00372E45" w:rsidRPr="00372E45" w:rsidRDefault="00372E45" w:rsidP="00372E45">
      <w:pPr>
        <w:jc w:val="both"/>
        <w:rPr>
          <w:rFonts w:eastAsia="Arial-BoldMT"/>
          <w:bCs/>
          <w:sz w:val="22"/>
          <w:szCs w:val="22"/>
        </w:rPr>
      </w:pPr>
    </w:p>
    <w:p w:rsidR="00372E45" w:rsidRPr="00372E45" w:rsidRDefault="00372E45" w:rsidP="00372E45">
      <w:pPr>
        <w:autoSpaceDE w:val="0"/>
        <w:autoSpaceDN w:val="0"/>
        <w:adjustRightInd w:val="0"/>
        <w:jc w:val="both"/>
        <w:rPr>
          <w:b/>
          <w:sz w:val="22"/>
          <w:szCs w:val="22"/>
        </w:rPr>
      </w:pPr>
      <w:r w:rsidRPr="00372E45">
        <w:rPr>
          <w:b/>
          <w:sz w:val="22"/>
          <w:szCs w:val="22"/>
        </w:rPr>
        <w:t>CONDIÇÕES E PRAZOS DE PAGAMENTO:</w:t>
      </w:r>
    </w:p>
    <w:p w:rsidR="00372E45" w:rsidRPr="00372E45" w:rsidRDefault="00372E45" w:rsidP="00372E45">
      <w:pPr>
        <w:autoSpaceDE w:val="0"/>
        <w:autoSpaceDN w:val="0"/>
        <w:adjustRightInd w:val="0"/>
        <w:spacing w:after="120"/>
        <w:jc w:val="both"/>
        <w:rPr>
          <w:sz w:val="22"/>
          <w:szCs w:val="22"/>
        </w:rPr>
      </w:pPr>
      <w:r w:rsidRPr="00372E45">
        <w:rPr>
          <w:sz w:val="22"/>
          <w:szCs w:val="22"/>
        </w:rPr>
        <w:t>Pelo serviço do objeto da presente licitação, a contratante efetuará o pagamento à contratada, mediante apresentação da nota fiscal, e relação nominal dos participantes, devidamente atestada por 02 servidores, não sendo o ordenador de despesas.</w:t>
      </w:r>
    </w:p>
    <w:p w:rsidR="00372E45" w:rsidRPr="00372E45" w:rsidRDefault="00372E45" w:rsidP="00372E45">
      <w:pPr>
        <w:autoSpaceDE w:val="0"/>
        <w:autoSpaceDN w:val="0"/>
        <w:adjustRightInd w:val="0"/>
        <w:spacing w:after="120"/>
        <w:jc w:val="both"/>
        <w:rPr>
          <w:sz w:val="22"/>
          <w:szCs w:val="22"/>
        </w:rPr>
      </w:pPr>
      <w:r w:rsidRPr="00372E45">
        <w:rPr>
          <w:sz w:val="22"/>
          <w:szCs w:val="22"/>
        </w:rPr>
        <w:t>O pagamento será efetuado em até 30 (trinta) dias após efetivo recebimento do serviço, sendo que a contratada deverá encaminhar juntamente a nota fiscal.</w:t>
      </w:r>
    </w:p>
    <w:p w:rsidR="00372E45" w:rsidRPr="00372E45" w:rsidRDefault="00372E45" w:rsidP="00372E45">
      <w:pPr>
        <w:autoSpaceDE w:val="0"/>
        <w:autoSpaceDN w:val="0"/>
        <w:adjustRightInd w:val="0"/>
        <w:spacing w:after="120"/>
        <w:jc w:val="both"/>
        <w:rPr>
          <w:bCs/>
          <w:sz w:val="22"/>
          <w:szCs w:val="22"/>
        </w:rPr>
      </w:pPr>
      <w:r w:rsidRPr="00372E45">
        <w:rPr>
          <w:bCs/>
          <w:sz w:val="22"/>
          <w:szCs w:val="22"/>
        </w:rPr>
        <w:t xml:space="preserve"> </w:t>
      </w:r>
    </w:p>
    <w:p w:rsidR="00372E45" w:rsidRPr="00372E45" w:rsidRDefault="00372E45" w:rsidP="00372E45">
      <w:pPr>
        <w:autoSpaceDE w:val="0"/>
        <w:autoSpaceDN w:val="0"/>
        <w:adjustRightInd w:val="0"/>
        <w:spacing w:after="120"/>
        <w:jc w:val="both"/>
        <w:rPr>
          <w:b/>
          <w:bCs/>
          <w:sz w:val="22"/>
          <w:szCs w:val="22"/>
        </w:rPr>
      </w:pPr>
      <w:r w:rsidRPr="00372E45">
        <w:rPr>
          <w:b/>
          <w:bCs/>
          <w:sz w:val="22"/>
          <w:szCs w:val="22"/>
        </w:rPr>
        <w:t>RESULTADOS ESPERADOS:</w:t>
      </w:r>
    </w:p>
    <w:p w:rsidR="00372E45" w:rsidRPr="00372E45" w:rsidRDefault="00372E45" w:rsidP="00372E45">
      <w:pPr>
        <w:autoSpaceDE w:val="0"/>
        <w:autoSpaceDN w:val="0"/>
        <w:adjustRightInd w:val="0"/>
        <w:spacing w:after="120"/>
        <w:jc w:val="both"/>
        <w:rPr>
          <w:bCs/>
          <w:sz w:val="22"/>
          <w:szCs w:val="22"/>
        </w:rPr>
      </w:pPr>
      <w:r w:rsidRPr="00372E45">
        <w:rPr>
          <w:sz w:val="22"/>
          <w:szCs w:val="22"/>
        </w:rPr>
        <w:t xml:space="preserve">Este serviço visa atender e satisfazer a todos os setores e departamentos assistidos pela Secretaria Municipal de Saúde, propiciando aos servidores e que utilizam de seus serviços, condições favoráveis ao bom desempenho de suas atividades, na execução dos conhecimentos adquiridos. </w:t>
      </w:r>
    </w:p>
    <w:p w:rsidR="00372E45" w:rsidRPr="00372E45" w:rsidRDefault="00372E45" w:rsidP="00372E45">
      <w:pPr>
        <w:autoSpaceDE w:val="0"/>
        <w:spacing w:after="120" w:line="360" w:lineRule="auto"/>
        <w:ind w:firstLine="360"/>
        <w:jc w:val="both"/>
        <w:rPr>
          <w:sz w:val="22"/>
          <w:szCs w:val="22"/>
        </w:rPr>
      </w:pPr>
    </w:p>
    <w:p w:rsidR="00E40037" w:rsidRPr="00372E45" w:rsidRDefault="00E40037" w:rsidP="00E40037">
      <w:pPr>
        <w:pStyle w:val="SemEspaamento"/>
        <w:jc w:val="both"/>
        <w:rPr>
          <w:rFonts w:ascii="Times New Roman" w:hAnsi="Times New Roman"/>
          <w:color w:val="000000"/>
        </w:rPr>
      </w:pPr>
    </w:p>
    <w:p w:rsidR="00E40037" w:rsidRPr="00372E45" w:rsidRDefault="00E40037" w:rsidP="00E40037">
      <w:pPr>
        <w:pStyle w:val="SemEspaamento"/>
        <w:jc w:val="both"/>
        <w:rPr>
          <w:rFonts w:ascii="Times New Roman" w:hAnsi="Times New Roman"/>
          <w:b/>
          <w:color w:val="000000"/>
        </w:rPr>
      </w:pPr>
    </w:p>
    <w:p w:rsidR="00542B76" w:rsidRPr="00FA13FB" w:rsidRDefault="00542B76" w:rsidP="007238C7">
      <w:pPr>
        <w:spacing w:after="120"/>
        <w:rPr>
          <w:sz w:val="22"/>
          <w:szCs w:val="22"/>
        </w:rPr>
      </w:pPr>
    </w:p>
    <w:p w:rsidR="00542B76" w:rsidRPr="00FA13FB" w:rsidRDefault="00542B76" w:rsidP="007238C7">
      <w:pPr>
        <w:spacing w:after="120"/>
        <w:rPr>
          <w:sz w:val="22"/>
          <w:szCs w:val="22"/>
        </w:rPr>
      </w:pPr>
    </w:p>
    <w:p w:rsidR="00542B76" w:rsidRPr="00FA13FB" w:rsidRDefault="00542B76" w:rsidP="007238C7">
      <w:pPr>
        <w:spacing w:after="120"/>
        <w:rPr>
          <w:sz w:val="22"/>
          <w:szCs w:val="22"/>
        </w:rPr>
      </w:pPr>
    </w:p>
    <w:p w:rsidR="00FA13FB" w:rsidRPr="00FA13FB" w:rsidRDefault="00FA13FB" w:rsidP="00FA13FB">
      <w:pPr>
        <w:ind w:firstLine="1418"/>
        <w:rPr>
          <w:sz w:val="22"/>
          <w:szCs w:val="22"/>
        </w:rPr>
      </w:pPr>
    </w:p>
    <w:p w:rsidR="00551456" w:rsidRDefault="00551456" w:rsidP="005F0459">
      <w:pPr>
        <w:suppressAutoHyphens/>
        <w:spacing w:after="120"/>
        <w:jc w:val="center"/>
        <w:rPr>
          <w:b/>
          <w:bCs/>
          <w:w w:val="90"/>
          <w:sz w:val="22"/>
          <w:szCs w:val="22"/>
        </w:rPr>
      </w:pPr>
    </w:p>
    <w:p w:rsidR="00551456" w:rsidRDefault="00551456" w:rsidP="005F0459">
      <w:pPr>
        <w:suppressAutoHyphens/>
        <w:spacing w:after="120"/>
        <w:jc w:val="center"/>
        <w:rPr>
          <w:b/>
          <w:bCs/>
          <w:w w:val="90"/>
          <w:sz w:val="22"/>
          <w:szCs w:val="22"/>
        </w:rPr>
      </w:pPr>
    </w:p>
    <w:p w:rsidR="00551456" w:rsidRDefault="00551456" w:rsidP="005F0459">
      <w:pPr>
        <w:suppressAutoHyphens/>
        <w:spacing w:after="120"/>
        <w:jc w:val="center"/>
        <w:rPr>
          <w:b/>
          <w:bCs/>
          <w:w w:val="90"/>
          <w:sz w:val="22"/>
          <w:szCs w:val="22"/>
        </w:rPr>
      </w:pPr>
    </w:p>
    <w:p w:rsidR="00551456" w:rsidRDefault="00551456" w:rsidP="005F0459">
      <w:pPr>
        <w:suppressAutoHyphens/>
        <w:spacing w:after="120"/>
        <w:jc w:val="center"/>
        <w:rPr>
          <w:b/>
          <w:bCs/>
          <w:w w:val="90"/>
          <w:sz w:val="22"/>
          <w:szCs w:val="22"/>
        </w:rPr>
      </w:pPr>
    </w:p>
    <w:p w:rsidR="00551456" w:rsidRDefault="00551456" w:rsidP="005F0459">
      <w:pPr>
        <w:suppressAutoHyphens/>
        <w:spacing w:after="120"/>
        <w:jc w:val="center"/>
        <w:rPr>
          <w:b/>
          <w:bCs/>
          <w:w w:val="90"/>
          <w:sz w:val="22"/>
          <w:szCs w:val="22"/>
        </w:rPr>
      </w:pPr>
    </w:p>
    <w:p w:rsidR="00551456" w:rsidRDefault="00551456" w:rsidP="005F0459">
      <w:pPr>
        <w:suppressAutoHyphens/>
        <w:spacing w:after="120"/>
        <w:jc w:val="center"/>
        <w:rPr>
          <w:b/>
          <w:bCs/>
          <w:w w:val="90"/>
          <w:sz w:val="22"/>
          <w:szCs w:val="22"/>
        </w:rPr>
      </w:pPr>
    </w:p>
    <w:p w:rsidR="00CE1BC1" w:rsidRDefault="00CE1BC1" w:rsidP="005F0459">
      <w:pPr>
        <w:suppressAutoHyphens/>
        <w:spacing w:after="120"/>
        <w:jc w:val="center"/>
        <w:rPr>
          <w:b/>
          <w:bCs/>
          <w:w w:val="90"/>
          <w:sz w:val="22"/>
          <w:szCs w:val="22"/>
        </w:rPr>
      </w:pPr>
    </w:p>
    <w:p w:rsidR="00CE1BC1" w:rsidRDefault="00CE1BC1" w:rsidP="005F0459">
      <w:pPr>
        <w:suppressAutoHyphens/>
        <w:spacing w:after="120"/>
        <w:jc w:val="center"/>
        <w:rPr>
          <w:b/>
          <w:bCs/>
          <w:w w:val="90"/>
          <w:sz w:val="22"/>
          <w:szCs w:val="22"/>
        </w:rPr>
      </w:pPr>
    </w:p>
    <w:p w:rsidR="00CE1BC1" w:rsidRDefault="00CE1BC1" w:rsidP="005F0459">
      <w:pPr>
        <w:suppressAutoHyphens/>
        <w:spacing w:after="120"/>
        <w:jc w:val="center"/>
        <w:rPr>
          <w:b/>
          <w:bCs/>
          <w:w w:val="90"/>
          <w:sz w:val="22"/>
          <w:szCs w:val="22"/>
        </w:rPr>
      </w:pPr>
    </w:p>
    <w:p w:rsidR="00551456" w:rsidRDefault="00551456" w:rsidP="005F0459">
      <w:pPr>
        <w:suppressAutoHyphens/>
        <w:spacing w:after="120"/>
        <w:jc w:val="center"/>
        <w:rPr>
          <w:b/>
          <w:bCs/>
          <w:w w:val="90"/>
          <w:sz w:val="22"/>
          <w:szCs w:val="22"/>
        </w:rPr>
      </w:pPr>
    </w:p>
    <w:p w:rsidR="006A30E3" w:rsidRDefault="006A30E3" w:rsidP="005F0459">
      <w:pPr>
        <w:suppressAutoHyphens/>
        <w:spacing w:after="120"/>
        <w:jc w:val="center"/>
        <w:rPr>
          <w:b/>
          <w:bCs/>
          <w:w w:val="90"/>
          <w:sz w:val="22"/>
          <w:szCs w:val="22"/>
        </w:rPr>
      </w:pPr>
    </w:p>
    <w:p w:rsidR="00372E45" w:rsidRDefault="00372E45" w:rsidP="005F0459">
      <w:pPr>
        <w:suppressAutoHyphens/>
        <w:spacing w:after="120"/>
        <w:jc w:val="center"/>
        <w:rPr>
          <w:b/>
          <w:bCs/>
          <w:w w:val="90"/>
          <w:sz w:val="22"/>
          <w:szCs w:val="22"/>
        </w:rPr>
      </w:pPr>
    </w:p>
    <w:p w:rsidR="00372E45" w:rsidRDefault="00372E45" w:rsidP="005F0459">
      <w:pPr>
        <w:suppressAutoHyphens/>
        <w:spacing w:after="120"/>
        <w:jc w:val="center"/>
        <w:rPr>
          <w:b/>
          <w:bCs/>
          <w:w w:val="90"/>
          <w:sz w:val="22"/>
          <w:szCs w:val="22"/>
        </w:rPr>
      </w:pPr>
    </w:p>
    <w:p w:rsidR="00372E45" w:rsidRDefault="00372E45" w:rsidP="005F0459">
      <w:pPr>
        <w:suppressAutoHyphens/>
        <w:spacing w:after="120"/>
        <w:jc w:val="center"/>
        <w:rPr>
          <w:b/>
          <w:bCs/>
          <w:w w:val="90"/>
          <w:sz w:val="22"/>
          <w:szCs w:val="22"/>
        </w:rPr>
      </w:pPr>
    </w:p>
    <w:p w:rsidR="00372E45" w:rsidRDefault="00372E45" w:rsidP="005F0459">
      <w:pPr>
        <w:suppressAutoHyphens/>
        <w:spacing w:after="120"/>
        <w:jc w:val="center"/>
        <w:rPr>
          <w:b/>
          <w:bCs/>
          <w:w w:val="90"/>
          <w:sz w:val="22"/>
          <w:szCs w:val="22"/>
        </w:rPr>
      </w:pPr>
    </w:p>
    <w:p w:rsidR="005F0459" w:rsidRDefault="00CE1BC1" w:rsidP="005F0459">
      <w:pPr>
        <w:suppressAutoHyphens/>
        <w:spacing w:after="120"/>
        <w:jc w:val="center"/>
        <w:rPr>
          <w:b/>
          <w:color w:val="000000"/>
        </w:rPr>
      </w:pPr>
      <w:r>
        <w:rPr>
          <w:b/>
          <w:color w:val="000000"/>
        </w:rPr>
        <w:lastRenderedPageBreak/>
        <w:t>ANEXO VI</w:t>
      </w:r>
    </w:p>
    <w:p w:rsidR="005F0459" w:rsidRPr="00D7429D" w:rsidRDefault="005F0459" w:rsidP="00D7429D">
      <w:pPr>
        <w:suppressAutoHyphens/>
        <w:spacing w:after="120"/>
        <w:jc w:val="center"/>
        <w:rPr>
          <w:color w:val="000000"/>
        </w:rPr>
      </w:pPr>
      <w:r>
        <w:rPr>
          <w:color w:val="000000"/>
        </w:rPr>
        <w:t>Minuta de Contrato</w:t>
      </w:r>
    </w:p>
    <w:p w:rsidR="005F0459" w:rsidRPr="00D7429D" w:rsidRDefault="005F0459" w:rsidP="005F0459">
      <w:pPr>
        <w:pStyle w:val="Corpodetexto"/>
        <w:spacing w:after="120"/>
        <w:ind w:left="5670"/>
        <w:rPr>
          <w:sz w:val="22"/>
          <w:szCs w:val="22"/>
        </w:rPr>
      </w:pPr>
      <w:r w:rsidRPr="00D7429D">
        <w:rPr>
          <w:sz w:val="22"/>
          <w:szCs w:val="22"/>
        </w:rPr>
        <w:t>CONTRATO PARA CONTRATAÇÃO DE EMPRESA ESPECIALIZADA ------------------------------------ QUE ENTRE SI CELEBRAM O MUNICÍPIO DE TANGUÁ E (contratada) ----------------------------------------------------------.</w:t>
      </w:r>
    </w:p>
    <w:p w:rsidR="005F0459" w:rsidRPr="00D7429D" w:rsidRDefault="005F0459" w:rsidP="005F0459">
      <w:pPr>
        <w:widowControl w:val="0"/>
        <w:spacing w:after="120"/>
        <w:jc w:val="both"/>
        <w:rPr>
          <w:sz w:val="22"/>
          <w:szCs w:val="22"/>
        </w:rPr>
      </w:pPr>
      <w:r w:rsidRPr="00D7429D">
        <w:rPr>
          <w:sz w:val="22"/>
          <w:szCs w:val="22"/>
        </w:rPr>
        <w:t xml:space="preserve">Aos ----- (---) dias do mês </w:t>
      </w:r>
      <w:r w:rsidR="00C60815">
        <w:rPr>
          <w:sz w:val="22"/>
          <w:szCs w:val="22"/>
        </w:rPr>
        <w:t>de --- do ano de dois mil e treze</w:t>
      </w:r>
      <w:r w:rsidRPr="00D7429D">
        <w:rPr>
          <w:sz w:val="22"/>
          <w:szCs w:val="22"/>
        </w:rPr>
        <w:t>, na cidade de Tanguá, celebram o presente Contrato de um lado o Município de Tanguá, inscrito no CNPJ sob o nº 01.612.089/0001-00, com sede na rua Vereador Manoel Macedo nº 680, CEP 24.890-000, inscrito no MF com CNPJ nº 01.612.089/0001-00, neste ato representado por seu ordenador de despesa o Sr. ---, natural deste Estado, portador da Cédula de Identidade RG nº --------- emitida pelo -----------, inscrito no CPF/MF sob o nº ---, daqui para frente denominada simplesmente “CONTRATANTE” e por outro lado, e, por outro lado, a empresa ----------, doravante denominada “CONTRATADA”, inscrita no CNPJ sob o nº ------, sediada na ------, neste ato representado por ------, brasileiro, &lt;estado civil---&gt;, portador da Cédula de Identidade RG nº ---, inscrito no CPF/MF sob o nº --- e com domicílio na ---, conforme autoriza</w:t>
      </w:r>
      <w:r w:rsidR="00094E4B">
        <w:rPr>
          <w:sz w:val="22"/>
          <w:szCs w:val="22"/>
        </w:rPr>
        <w:t>do no processo nº ---</w:t>
      </w:r>
      <w:r w:rsidR="008C0335">
        <w:rPr>
          <w:sz w:val="22"/>
          <w:szCs w:val="22"/>
        </w:rPr>
        <w:t>/</w:t>
      </w:r>
      <w:r w:rsidR="00721506">
        <w:rPr>
          <w:sz w:val="22"/>
          <w:szCs w:val="22"/>
        </w:rPr>
        <w:t>2015</w:t>
      </w:r>
      <w:r w:rsidRPr="00D7429D">
        <w:rPr>
          <w:sz w:val="22"/>
          <w:szCs w:val="22"/>
        </w:rPr>
        <w:t>, na forma de empenho ---&lt;modalidade&gt;, regendo-se o presente instrumento pelas normas da Lei Federal nº 8.666, de 21/06/1993, e alterações posteriores, bem como pelas normas municipais de Tanguá de administração pública.</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1.0 - OBJETO DO CONTRATO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1.1- Constitui objeto deste Contrato</w:t>
      </w:r>
      <w:r w:rsidR="00372E45">
        <w:rPr>
          <w:sz w:val="22"/>
          <w:szCs w:val="22"/>
        </w:rPr>
        <w:t xml:space="preserve">, contratação de </w:t>
      </w:r>
      <w:r w:rsidRPr="00D7429D">
        <w:rPr>
          <w:sz w:val="22"/>
          <w:szCs w:val="22"/>
        </w:rPr>
        <w:t>empresa para --------------------------------</w:t>
      </w:r>
      <w:r w:rsidRPr="00D7429D">
        <w:rPr>
          <w:snapToGrid w:val="0"/>
          <w:sz w:val="22"/>
          <w:szCs w:val="22"/>
        </w:rPr>
        <w:t>, com o fornecimento de materiais, de acordo com os anexos integrantes d</w:t>
      </w:r>
      <w:r w:rsidR="00353DB5">
        <w:rPr>
          <w:snapToGrid w:val="0"/>
          <w:sz w:val="22"/>
          <w:szCs w:val="22"/>
        </w:rPr>
        <w:t>a</w:t>
      </w:r>
      <w:r w:rsidRPr="00D7429D">
        <w:rPr>
          <w:snapToGrid w:val="0"/>
          <w:sz w:val="22"/>
          <w:szCs w:val="22"/>
        </w:rPr>
        <w:t xml:space="preserve"> </w:t>
      </w:r>
      <w:r w:rsidR="00353DB5">
        <w:rPr>
          <w:snapToGrid w:val="0"/>
          <w:sz w:val="22"/>
          <w:szCs w:val="22"/>
        </w:rPr>
        <w:t>carta convite</w:t>
      </w:r>
      <w:r w:rsidR="008C0335">
        <w:rPr>
          <w:snapToGrid w:val="0"/>
          <w:sz w:val="22"/>
          <w:szCs w:val="22"/>
        </w:rPr>
        <w:t xml:space="preserve"> nº ----/</w:t>
      </w:r>
      <w:r w:rsidR="00721506">
        <w:rPr>
          <w:snapToGrid w:val="0"/>
          <w:sz w:val="22"/>
          <w:szCs w:val="22"/>
        </w:rPr>
        <w:t>2015</w:t>
      </w:r>
      <w:r w:rsidRPr="00D7429D">
        <w:rPr>
          <w:snapToGrid w:val="0"/>
          <w:sz w:val="22"/>
          <w:szCs w:val="22"/>
        </w:rPr>
        <w:t xml:space="preserve">. </w:t>
      </w:r>
    </w:p>
    <w:p w:rsidR="005F0459" w:rsidRPr="00D7429D" w:rsidRDefault="005F0459" w:rsidP="005F0459">
      <w:pPr>
        <w:widowControl w:val="0"/>
        <w:spacing w:after="120"/>
        <w:jc w:val="both"/>
        <w:rPr>
          <w:snapToGrid w:val="0"/>
          <w:sz w:val="22"/>
          <w:szCs w:val="22"/>
        </w:rPr>
      </w:pPr>
      <w:r w:rsidRPr="00D7429D">
        <w:rPr>
          <w:snapToGrid w:val="0"/>
          <w:sz w:val="22"/>
          <w:szCs w:val="22"/>
        </w:rPr>
        <w:t>1.2- Ao assinar este Contrato, a CONTRATADA declara que tomou pleno conhecimento da natureza do objeto do presente Contrato, não sendo considerada pela CONTRATANTE qualquer reclamação ou reivindicação por parte da CONTRATADA fundamentada na falta de conhecimento dessas condições.</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2.0 - DOCUMENTOS INTEGRANTES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2.1- O presente contrato vincula-se a</w:t>
      </w:r>
      <w:r w:rsidR="00353DB5">
        <w:rPr>
          <w:snapToGrid w:val="0"/>
          <w:sz w:val="22"/>
          <w:szCs w:val="22"/>
        </w:rPr>
        <w:t>o</w:t>
      </w:r>
      <w:r w:rsidRPr="00D7429D">
        <w:rPr>
          <w:snapToGrid w:val="0"/>
          <w:sz w:val="22"/>
          <w:szCs w:val="22"/>
        </w:rPr>
        <w:t xml:space="preserve"> </w:t>
      </w:r>
      <w:r w:rsidR="00353DB5">
        <w:rPr>
          <w:snapToGrid w:val="0"/>
          <w:sz w:val="22"/>
          <w:szCs w:val="22"/>
        </w:rPr>
        <w:t>convite</w:t>
      </w:r>
      <w:r w:rsidR="008C0335">
        <w:rPr>
          <w:snapToGrid w:val="0"/>
          <w:sz w:val="22"/>
          <w:szCs w:val="22"/>
        </w:rPr>
        <w:t xml:space="preserve"> nº ---/</w:t>
      </w:r>
      <w:r w:rsidR="00721506">
        <w:rPr>
          <w:snapToGrid w:val="0"/>
          <w:sz w:val="22"/>
          <w:szCs w:val="22"/>
        </w:rPr>
        <w:t>2015</w:t>
      </w:r>
      <w:r w:rsidRPr="00D7429D">
        <w:rPr>
          <w:snapToGrid w:val="0"/>
          <w:sz w:val="22"/>
          <w:szCs w:val="22"/>
        </w:rPr>
        <w:t xml:space="preserve"> e a proposta do licitante vencedor para todos os efeitos legais, para melhor caracterização, bem assim para definir procedimentos e normas decorrentes das obrigações ora contraídas, integram este Contrato, como se nele estivesse transcritos, com todos os seus anexos, os seguintes documentos:</w:t>
      </w:r>
    </w:p>
    <w:p w:rsidR="005F0459" w:rsidRPr="00D7429D" w:rsidRDefault="008C0335" w:rsidP="005F0459">
      <w:pPr>
        <w:widowControl w:val="0"/>
        <w:numPr>
          <w:ilvl w:val="0"/>
          <w:numId w:val="5"/>
        </w:numPr>
        <w:tabs>
          <w:tab w:val="left" w:pos="360"/>
          <w:tab w:val="left" w:pos="851"/>
        </w:tabs>
        <w:spacing w:after="120"/>
        <w:ind w:left="360" w:firstLine="916"/>
        <w:jc w:val="both"/>
        <w:rPr>
          <w:snapToGrid w:val="0"/>
          <w:sz w:val="22"/>
          <w:szCs w:val="22"/>
        </w:rPr>
      </w:pPr>
      <w:r>
        <w:rPr>
          <w:snapToGrid w:val="0"/>
          <w:sz w:val="22"/>
          <w:szCs w:val="22"/>
        </w:rPr>
        <w:t>Processo nº ---/</w:t>
      </w:r>
      <w:r w:rsidR="00721506">
        <w:rPr>
          <w:snapToGrid w:val="0"/>
          <w:sz w:val="22"/>
          <w:szCs w:val="22"/>
        </w:rPr>
        <w:t>2015</w:t>
      </w:r>
      <w:r w:rsidR="005F0459" w:rsidRPr="00D7429D">
        <w:rPr>
          <w:snapToGrid w:val="0"/>
          <w:sz w:val="22"/>
          <w:szCs w:val="22"/>
        </w:rPr>
        <w:t>;</w:t>
      </w:r>
    </w:p>
    <w:p w:rsidR="005F0459" w:rsidRPr="00D7429D" w:rsidRDefault="005F0459" w:rsidP="005F0459">
      <w:pPr>
        <w:widowControl w:val="0"/>
        <w:numPr>
          <w:ilvl w:val="0"/>
          <w:numId w:val="6"/>
        </w:numPr>
        <w:tabs>
          <w:tab w:val="left" w:pos="0"/>
          <w:tab w:val="left" w:pos="851"/>
        </w:tabs>
        <w:spacing w:after="120"/>
        <w:ind w:firstLine="1276"/>
        <w:jc w:val="both"/>
        <w:rPr>
          <w:snapToGrid w:val="0"/>
          <w:sz w:val="22"/>
          <w:szCs w:val="22"/>
        </w:rPr>
      </w:pPr>
      <w:r w:rsidRPr="00D7429D">
        <w:rPr>
          <w:snapToGrid w:val="0"/>
          <w:sz w:val="22"/>
          <w:szCs w:val="22"/>
        </w:rPr>
        <w:t>Documento de habilitação, proposta e todos os outros documentos assinados ou rubricados pela CONTRATADA;</w:t>
      </w:r>
    </w:p>
    <w:p w:rsidR="005F0459" w:rsidRPr="00D7429D" w:rsidRDefault="005F0459" w:rsidP="005F0459">
      <w:pPr>
        <w:widowControl w:val="0"/>
        <w:numPr>
          <w:ilvl w:val="0"/>
          <w:numId w:val="6"/>
        </w:numPr>
        <w:tabs>
          <w:tab w:val="left" w:pos="360"/>
          <w:tab w:val="left" w:pos="851"/>
        </w:tabs>
        <w:spacing w:after="120"/>
        <w:ind w:left="360" w:firstLine="916"/>
        <w:jc w:val="both"/>
        <w:rPr>
          <w:snapToGrid w:val="0"/>
          <w:sz w:val="22"/>
          <w:szCs w:val="22"/>
        </w:rPr>
      </w:pPr>
      <w:r w:rsidRPr="00D7429D">
        <w:rPr>
          <w:snapToGrid w:val="0"/>
          <w:sz w:val="22"/>
          <w:szCs w:val="22"/>
        </w:rPr>
        <w:t>Proposta de preços;</w:t>
      </w:r>
    </w:p>
    <w:p w:rsidR="005F0459" w:rsidRPr="00D7429D" w:rsidRDefault="005F0459" w:rsidP="005F0459">
      <w:pPr>
        <w:widowControl w:val="0"/>
        <w:numPr>
          <w:ilvl w:val="0"/>
          <w:numId w:val="6"/>
        </w:numPr>
        <w:tabs>
          <w:tab w:val="left" w:pos="0"/>
          <w:tab w:val="left" w:pos="851"/>
        </w:tabs>
        <w:spacing w:after="120"/>
        <w:ind w:firstLine="1276"/>
        <w:jc w:val="both"/>
        <w:rPr>
          <w:snapToGrid w:val="0"/>
          <w:sz w:val="22"/>
          <w:szCs w:val="22"/>
        </w:rPr>
      </w:pPr>
      <w:r w:rsidRPr="00D7429D">
        <w:rPr>
          <w:snapToGrid w:val="0"/>
          <w:sz w:val="22"/>
          <w:szCs w:val="22"/>
        </w:rPr>
        <w:t>Normas, Instruções e Regulamentos baixadas pela Prefeitura do Município de Tanguá, através de seus setores competentes;</w:t>
      </w:r>
    </w:p>
    <w:p w:rsidR="005F0459" w:rsidRPr="00D7429D" w:rsidRDefault="005F0459" w:rsidP="005F0459">
      <w:pPr>
        <w:widowControl w:val="0"/>
        <w:numPr>
          <w:ilvl w:val="0"/>
          <w:numId w:val="6"/>
        </w:numPr>
        <w:tabs>
          <w:tab w:val="left" w:pos="360"/>
          <w:tab w:val="left" w:pos="851"/>
        </w:tabs>
        <w:spacing w:after="120"/>
        <w:ind w:firstLine="709"/>
        <w:jc w:val="both"/>
        <w:rPr>
          <w:snapToGrid w:val="0"/>
          <w:sz w:val="22"/>
          <w:szCs w:val="22"/>
        </w:rPr>
      </w:pPr>
      <w:r w:rsidRPr="00D7429D">
        <w:rPr>
          <w:snapToGrid w:val="0"/>
          <w:sz w:val="22"/>
          <w:szCs w:val="22"/>
        </w:rPr>
        <w:t>As cláusulas const</w:t>
      </w:r>
      <w:r w:rsidR="00353DB5">
        <w:rPr>
          <w:snapToGrid w:val="0"/>
          <w:sz w:val="22"/>
          <w:szCs w:val="22"/>
        </w:rPr>
        <w:t xml:space="preserve">antes na carta convite </w:t>
      </w:r>
      <w:r w:rsidR="008C0335">
        <w:rPr>
          <w:snapToGrid w:val="0"/>
          <w:sz w:val="22"/>
          <w:szCs w:val="22"/>
        </w:rPr>
        <w:t>nº ---- /</w:t>
      </w:r>
      <w:r w:rsidR="00721506">
        <w:rPr>
          <w:snapToGrid w:val="0"/>
          <w:sz w:val="22"/>
          <w:szCs w:val="22"/>
        </w:rPr>
        <w:t>2015</w:t>
      </w:r>
      <w:r w:rsidRPr="00D7429D">
        <w:rPr>
          <w:snapToGrid w:val="0"/>
          <w:sz w:val="22"/>
          <w:szCs w:val="22"/>
        </w:rPr>
        <w:t>, bem como as Ordens de Início de Serviço que forem emitidas e, mediante termo aditivo, quaisquer modificações que venham a ocorrer.</w:t>
      </w:r>
    </w:p>
    <w:p w:rsidR="00D7429D" w:rsidRPr="00D7429D" w:rsidRDefault="005F0459" w:rsidP="005F0459">
      <w:pPr>
        <w:widowControl w:val="0"/>
        <w:tabs>
          <w:tab w:val="left" w:pos="851"/>
        </w:tabs>
        <w:spacing w:after="120"/>
        <w:jc w:val="both"/>
        <w:rPr>
          <w:snapToGrid w:val="0"/>
          <w:sz w:val="22"/>
          <w:szCs w:val="22"/>
        </w:rPr>
      </w:pPr>
      <w:r w:rsidRPr="00D7429D">
        <w:rPr>
          <w:snapToGrid w:val="0"/>
          <w:sz w:val="22"/>
          <w:szCs w:val="22"/>
        </w:rPr>
        <w:t>2.2- Os documentos referidos no presente item, são considerados suficientes para, em complemento a este Contrato, definir sua extensão e, desta forma, reger a execução do objeto contratado.</w:t>
      </w:r>
    </w:p>
    <w:p w:rsidR="005F0459" w:rsidRPr="00D7429D" w:rsidRDefault="005F0459" w:rsidP="005F0459">
      <w:pPr>
        <w:widowControl w:val="0"/>
        <w:tabs>
          <w:tab w:val="left" w:pos="851"/>
        </w:tabs>
        <w:spacing w:after="120"/>
        <w:jc w:val="both"/>
        <w:rPr>
          <w:snapToGrid w:val="0"/>
          <w:sz w:val="22"/>
          <w:szCs w:val="22"/>
        </w:rPr>
      </w:pPr>
      <w:r w:rsidRPr="00D7429D">
        <w:rPr>
          <w:b/>
          <w:snapToGrid w:val="0"/>
          <w:sz w:val="22"/>
          <w:szCs w:val="22"/>
        </w:rPr>
        <w:t>3.0 - DO PRAZO</w:t>
      </w:r>
    </w:p>
    <w:p w:rsidR="00D43D64" w:rsidRPr="00757167" w:rsidRDefault="005F0459" w:rsidP="00757167">
      <w:pPr>
        <w:widowControl w:val="0"/>
        <w:tabs>
          <w:tab w:val="left" w:pos="900"/>
        </w:tabs>
        <w:spacing w:after="120"/>
        <w:jc w:val="both"/>
        <w:rPr>
          <w:snapToGrid w:val="0"/>
          <w:sz w:val="22"/>
          <w:szCs w:val="22"/>
        </w:rPr>
      </w:pPr>
      <w:r w:rsidRPr="00D7429D">
        <w:rPr>
          <w:snapToGrid w:val="0"/>
          <w:sz w:val="22"/>
          <w:szCs w:val="22"/>
        </w:rPr>
        <w:t>3.1- O prazo de execução dos serviços será de --- (---) mês contados da assinatura do contrato, podendo ser alterado, na forma do artigo 65, ambos da Lei Federal nº 8.666/93, que se aplica subsidiariamente.</w:t>
      </w:r>
    </w:p>
    <w:p w:rsidR="00D43D64" w:rsidRDefault="00D43D64" w:rsidP="00D7429D">
      <w:pPr>
        <w:widowControl w:val="0"/>
        <w:spacing w:after="120"/>
        <w:jc w:val="both"/>
        <w:rPr>
          <w:b/>
          <w:snapToGrid w:val="0"/>
          <w:sz w:val="22"/>
          <w:szCs w:val="22"/>
        </w:rPr>
      </w:pPr>
    </w:p>
    <w:p w:rsidR="00FA13FB" w:rsidRDefault="00FA13FB" w:rsidP="00D7429D">
      <w:pPr>
        <w:widowControl w:val="0"/>
        <w:spacing w:after="120"/>
        <w:jc w:val="both"/>
        <w:rPr>
          <w:b/>
          <w:snapToGrid w:val="0"/>
          <w:sz w:val="22"/>
          <w:szCs w:val="22"/>
        </w:rPr>
      </w:pPr>
    </w:p>
    <w:p w:rsidR="00D7429D" w:rsidRDefault="005F0459" w:rsidP="00D7429D">
      <w:pPr>
        <w:widowControl w:val="0"/>
        <w:spacing w:after="120"/>
        <w:jc w:val="both"/>
        <w:rPr>
          <w:b/>
          <w:snapToGrid w:val="0"/>
          <w:sz w:val="22"/>
          <w:szCs w:val="22"/>
        </w:rPr>
      </w:pPr>
      <w:r w:rsidRPr="00D7429D">
        <w:rPr>
          <w:b/>
          <w:snapToGrid w:val="0"/>
          <w:sz w:val="22"/>
          <w:szCs w:val="22"/>
        </w:rPr>
        <w:lastRenderedPageBreak/>
        <w:t>4.0 - DOS PREÇOS E DA DOTAÇÃO ORÇAMENTÁRIA</w:t>
      </w:r>
    </w:p>
    <w:p w:rsidR="005F0459" w:rsidRPr="00D7429D" w:rsidRDefault="005F0459" w:rsidP="00D7429D">
      <w:pPr>
        <w:widowControl w:val="0"/>
        <w:spacing w:after="120"/>
        <w:jc w:val="both"/>
        <w:rPr>
          <w:b/>
          <w:snapToGrid w:val="0"/>
          <w:sz w:val="22"/>
          <w:szCs w:val="22"/>
        </w:rPr>
      </w:pPr>
      <w:r w:rsidRPr="00D7429D">
        <w:rPr>
          <w:snapToGrid w:val="0"/>
          <w:sz w:val="22"/>
          <w:szCs w:val="22"/>
        </w:rPr>
        <w:t>4.1- As partes contratantes dão ao presente Contrato, o valor global de R$ -------------------------- (---------------------------------------), para todos os legais e jurídicos efeitos.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 xml:space="preserve">4.2- Os preços propostos corresponderão ao valor de mercado, vedadas as cobranças de quaisquer acréscimos.  </w:t>
      </w:r>
    </w:p>
    <w:p w:rsidR="005F0459" w:rsidRPr="00D7429D" w:rsidRDefault="005F0459" w:rsidP="005F0459">
      <w:pPr>
        <w:pStyle w:val="Cabealho"/>
        <w:spacing w:after="120"/>
        <w:jc w:val="both"/>
        <w:rPr>
          <w:sz w:val="22"/>
          <w:szCs w:val="22"/>
        </w:rPr>
      </w:pPr>
      <w:r w:rsidRPr="00D7429D">
        <w:rPr>
          <w:snapToGrid w:val="0"/>
          <w:sz w:val="22"/>
          <w:szCs w:val="22"/>
        </w:rPr>
        <w:t xml:space="preserve">4.3- As despesas decorrentes do presente Contrato, correrão por conta do </w:t>
      </w:r>
      <w:r w:rsidRPr="00D7429D">
        <w:rPr>
          <w:sz w:val="22"/>
          <w:szCs w:val="22"/>
        </w:rPr>
        <w:t>PT nº. ----------------- / Elemento de Despesa nº ---------- fonte -----.</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5.0 - CONDIÇÕES E FORMA DE PAGAMENTO E REAJUSTE</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5.1- O pagamento será efetuado pelo Município de Tanguá, por ordem bancária, mediante a apresentação de Medição e Nota Fiscal em 2 (duas) vias, atestadas pelos responsáveis pela fiscalização, indicados por este órgão.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5.2- Os preços inicialmente contratados não serão reajustados.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5.3- A Nota Fiscal deverá reproduzir fielmente a descrição dos serviços prestados e os quantitativos, e os mesmos deverão estar de acordo com o Edital, o Contrato e a Nota de Empenho, sob pena de ser considerado como serviço não realizado.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5.4- À CONTRATADA fica vedado negociar ou efetuar a cobrança ou o desconto da(s) duplicata(s) emitida(s) através de rede bancária ou com terceiros, permitindo-se, tão-somente, cobrança(s) em carteira simples, ou seja diretamente na Tesouraria da CONTRATANTE.</w:t>
      </w:r>
    </w:p>
    <w:p w:rsidR="005F0459" w:rsidRPr="00D7429D" w:rsidRDefault="005F0459" w:rsidP="005F0459">
      <w:pPr>
        <w:widowControl w:val="0"/>
        <w:tabs>
          <w:tab w:val="left" w:pos="851"/>
          <w:tab w:val="left" w:pos="2835"/>
        </w:tabs>
        <w:spacing w:after="120"/>
        <w:jc w:val="both"/>
        <w:rPr>
          <w:snapToGrid w:val="0"/>
          <w:sz w:val="22"/>
          <w:szCs w:val="22"/>
        </w:rPr>
      </w:pPr>
      <w:r w:rsidRPr="00D7429D">
        <w:rPr>
          <w:snapToGrid w:val="0"/>
          <w:sz w:val="22"/>
          <w:szCs w:val="22"/>
        </w:rPr>
        <w:t>5.5- A CONTRATANTE poderá descontar dos pagamentos, ou garantia e de seus eventuais reforços, importâncias que, a qualquer título, lhe sejam devidas pela CONTRATADA, por força deste Contrato.</w:t>
      </w:r>
    </w:p>
    <w:p w:rsidR="005F0459" w:rsidRPr="00D7429D" w:rsidRDefault="005F0459" w:rsidP="005F0459">
      <w:pPr>
        <w:widowControl w:val="0"/>
        <w:tabs>
          <w:tab w:val="left" w:pos="851"/>
          <w:tab w:val="left" w:pos="2835"/>
        </w:tabs>
        <w:spacing w:after="120"/>
        <w:jc w:val="both"/>
        <w:rPr>
          <w:snapToGrid w:val="0"/>
          <w:sz w:val="22"/>
          <w:szCs w:val="22"/>
        </w:rPr>
      </w:pPr>
      <w:r w:rsidRPr="00D7429D">
        <w:rPr>
          <w:snapToGrid w:val="0"/>
          <w:sz w:val="22"/>
          <w:szCs w:val="22"/>
        </w:rPr>
        <w:t>5.6- No caso em que os materiais ou os serviços não estiverem de acordo com a solicitação, com as Especificações Técnicas ou tenham sido reprovados de alguma forma pela fiscalização responsável pela conferência e demais exigências fixadas neste Contrato, a CONTRATADA será obrigada a proceder a necessária substituição, dentro do prazo de 10 (dez) dias corridos, sob pena de aplicação da multa prevista na Cláusula 7.2.</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5.7- A CONTRATANTE poderá, a qualquer tempo exigir a comprovação do cumprimento pela CONTRATADA, das obrigações legais por esta assumidas nos termos deste contrato, sob pena de retenção de qualquer pagamento à mesma.</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6.0 - ACOMPANHAMENTO DA PRESTAÇÃO DOS SERVIÇOS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6.1- A CONTRATANTE indicará um técnico, gerente ou fiscal, que será o interlocutor de todos os contatos com a CONTRATADA, bem como o agente fiscalizador da entrega dos materiais e da prestação dos serviços.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6.2- Se o fiscal indicado pela CONTRATANTE detectar alguma irregularidade na entrega dos materiais ou na prestação dos serviços, a CONTRATADA deverá efetuar imediatamente a substituição ou regularização dos mesmos.</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7.0 - PENALIDADES</w:t>
      </w: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7.1- Pela inexecução total ou parcial do Contrato a Administração poderá aplicar à CONTRATADA as sanções previstas no art. 87 da Lei nº. 8.666/93.</w:t>
      </w: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 xml:space="preserve">7.2- Em caso de atrasos culposos na entrega dos materiais ou fornecimento dos serviços, será aplicada multa moratória equivalente a 0,2% (dois décimos por cento) sobre o valor da Nota de Empenho por dia útil de atraso sem prejuízo da possibilidade de rescisão unilateral do Contrato pela Administração e da aplicação de outras penalidades na legislação inicialmente citada. </w:t>
      </w:r>
    </w:p>
    <w:p w:rsidR="005F0459" w:rsidRDefault="005F0459" w:rsidP="005F0459">
      <w:pPr>
        <w:widowControl w:val="0"/>
        <w:tabs>
          <w:tab w:val="left" w:pos="1136"/>
        </w:tabs>
        <w:spacing w:after="120"/>
        <w:jc w:val="both"/>
        <w:rPr>
          <w:snapToGrid w:val="0"/>
          <w:sz w:val="22"/>
          <w:szCs w:val="22"/>
        </w:rPr>
      </w:pPr>
      <w:r w:rsidRPr="00D7429D">
        <w:rPr>
          <w:snapToGrid w:val="0"/>
          <w:sz w:val="22"/>
          <w:szCs w:val="22"/>
        </w:rPr>
        <w:t>7.3- Incorrerá na aplicação da penalidade do item anterior quando do descumprimento da Legislação sobre Segurança, Higiene, Medicina do Trabalho, bem como quando do não fornecimento pela CONTRATADA de equipamentos de proteção individual (E.P.I 's).</w:t>
      </w:r>
    </w:p>
    <w:p w:rsidR="00D7429D" w:rsidRPr="00D7429D" w:rsidRDefault="00D7429D" w:rsidP="005F0459">
      <w:pPr>
        <w:widowControl w:val="0"/>
        <w:tabs>
          <w:tab w:val="left" w:pos="1136"/>
        </w:tabs>
        <w:spacing w:after="120"/>
        <w:jc w:val="both"/>
        <w:rPr>
          <w:snapToGrid w:val="0"/>
          <w:sz w:val="22"/>
          <w:szCs w:val="22"/>
        </w:rPr>
      </w:pP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lastRenderedPageBreak/>
        <w:t>7.4- A inexecução total ou parcial deste contrato além de ocasionar a aplicação de penalidades anteriormente citadas, ensejará também a sua rescisão, desde que ocorram quaisquer dos motivos enumerados no art. 78 da Lei nº 8.666/93 e nestes casos poderá ainda acarretar, a critério do Município de Tanguá, a suspensão temporária de participação em licitação e o impedimento de contratar com a Administração, pelo prazo mínimo de 6 (seis) meses, além de multa equivalente a 20% (vinte por cento) do valor do Contrato caso não seja fornecido o serviço.</w:t>
      </w: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7.5- Do fato que impuser as sanções previstas nos itens anteriores caberá recurso dirigido ao Excelentíssimo Senhor ordenador, no prazo de 05 (cinco) dias úteis contados a partir da data do recebimento da correspondente notificação.</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8.0 - RESCISÃO E ALTERAÇÃO</w:t>
      </w:r>
    </w:p>
    <w:p w:rsidR="005F0459" w:rsidRPr="00D7429D" w:rsidRDefault="005F0459" w:rsidP="005F0459">
      <w:pPr>
        <w:widowControl w:val="0"/>
        <w:spacing w:after="120"/>
        <w:jc w:val="both"/>
        <w:rPr>
          <w:snapToGrid w:val="0"/>
          <w:sz w:val="22"/>
          <w:szCs w:val="22"/>
        </w:rPr>
      </w:pPr>
      <w:r w:rsidRPr="00D7429D">
        <w:rPr>
          <w:snapToGrid w:val="0"/>
          <w:sz w:val="22"/>
          <w:szCs w:val="22"/>
        </w:rPr>
        <w:t>8.1- A inexecução total ou parcial deste Contrato, além de ocasionar a aplicação das penalidades anteriormente citadas, ensejará também a sua rescisão, desde que ocorram quaisquer dos motivos enumerados no art. 78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8.2- A rescisão do Contrato, por parte da CONTRATANTE, poderá se dar sob quaisquer das formas delineadas no art.79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8.3- Se a rescisão da avença se der por quaisquer das causas previstas nos incisos I a XI, do art. 78 da Lei nº 8.666/93, a CONTRATADA sujeitar-se-á, ainda, ao pagamento de multa equivalente a 20% (vinte por cento) do valor do Contrato ou da parte inexecutada.</w:t>
      </w:r>
    </w:p>
    <w:p w:rsidR="005F0459" w:rsidRPr="00D7429D" w:rsidRDefault="005F0459" w:rsidP="005F0459">
      <w:pPr>
        <w:widowControl w:val="0"/>
        <w:spacing w:after="120"/>
        <w:jc w:val="both"/>
        <w:rPr>
          <w:snapToGrid w:val="0"/>
          <w:sz w:val="22"/>
          <w:szCs w:val="22"/>
        </w:rPr>
      </w:pPr>
      <w:r w:rsidRPr="00D7429D">
        <w:rPr>
          <w:snapToGrid w:val="0"/>
          <w:sz w:val="22"/>
          <w:szCs w:val="22"/>
        </w:rPr>
        <w:t xml:space="preserve">8.4- O presente Contrato poderá ser rescindido por qualquer das partes, desde que atendidas as disposições dos artigos </w:t>
      </w:r>
      <w:smartTag w:uri="urn:schemas-microsoft-com:office:smarttags" w:element="metricconverter">
        <w:smartTagPr>
          <w:attr w:name="ProductID" w:val="77 a"/>
        </w:smartTagPr>
        <w:r w:rsidRPr="00D7429D">
          <w:rPr>
            <w:snapToGrid w:val="0"/>
            <w:sz w:val="22"/>
            <w:szCs w:val="22"/>
          </w:rPr>
          <w:t>77 a</w:t>
        </w:r>
      </w:smartTag>
      <w:r w:rsidRPr="00D7429D">
        <w:rPr>
          <w:snapToGrid w:val="0"/>
          <w:sz w:val="22"/>
          <w:szCs w:val="22"/>
        </w:rPr>
        <w:t xml:space="preserve"> 80 da Lei nº 8.666/93, reconhecendo a CONTRATADA os direitos da Administração nos termos previstos no artigo 77 do citado diploma legal. </w:t>
      </w:r>
    </w:p>
    <w:p w:rsidR="005F0459" w:rsidRPr="00D7429D" w:rsidRDefault="005F0459" w:rsidP="005F0459">
      <w:pPr>
        <w:widowControl w:val="0"/>
        <w:spacing w:after="120"/>
        <w:jc w:val="both"/>
        <w:rPr>
          <w:snapToGrid w:val="0"/>
          <w:sz w:val="22"/>
          <w:szCs w:val="22"/>
        </w:rPr>
      </w:pPr>
      <w:r w:rsidRPr="00D7429D">
        <w:rPr>
          <w:snapToGrid w:val="0"/>
          <w:sz w:val="22"/>
          <w:szCs w:val="22"/>
        </w:rPr>
        <w:t>8.5- Este Contrato poderá ser alterado a qualquer momento com as devidas justificativas e da forma unilateral pela Administração ou por acordo entre as partes, devendo em ambos, serem seguidos os critérios estabelecidos no artigo 65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 xml:space="preserve">8.6- Se a CONTRATADA, por circunstância de força maior, for temporariamente impedida de cumprir, total ou parcialmente suas obrigações, comunicará imediatamente por escrito, o fato ao CONTRATANTE, contendo todas as informações a respeito dos efeitos de tal fato. Após a constatação da existência de circunstâncias de força maior, serão suspensas pelo CONTRATANTE as obrigações que a CONTRATADA, em razão de tais circunstâncias, ficar impedida de cumprir, enquanto perdurar a mencionada situação.        </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9.0 - DOS DIREITOS E DAS RESPONSABILIDADES DAS PARTES</w:t>
      </w:r>
    </w:p>
    <w:p w:rsidR="005F0459" w:rsidRPr="00D7429D" w:rsidRDefault="005F0459" w:rsidP="005F0459">
      <w:pPr>
        <w:widowControl w:val="0"/>
        <w:spacing w:after="120"/>
        <w:jc w:val="both"/>
        <w:rPr>
          <w:snapToGrid w:val="0"/>
          <w:sz w:val="22"/>
          <w:szCs w:val="22"/>
        </w:rPr>
      </w:pPr>
      <w:r w:rsidRPr="00D7429D">
        <w:rPr>
          <w:snapToGrid w:val="0"/>
          <w:sz w:val="22"/>
          <w:szCs w:val="22"/>
        </w:rPr>
        <w:t>9.1- Os serviços objeto do presente contrato deverão ser elaborados rigorosamente obedecendo às normas técnicas da ABNT, dentro do prazo estabelecido no mesmo.</w:t>
      </w:r>
    </w:p>
    <w:p w:rsidR="005F0459" w:rsidRPr="00D7429D" w:rsidRDefault="005F0459" w:rsidP="005F0459">
      <w:pPr>
        <w:widowControl w:val="0"/>
        <w:spacing w:after="120"/>
        <w:jc w:val="both"/>
        <w:rPr>
          <w:snapToGrid w:val="0"/>
          <w:sz w:val="22"/>
          <w:szCs w:val="22"/>
        </w:rPr>
      </w:pPr>
      <w:r w:rsidRPr="00D7429D">
        <w:rPr>
          <w:snapToGrid w:val="0"/>
          <w:sz w:val="22"/>
          <w:szCs w:val="22"/>
        </w:rPr>
        <w:t>9.2- Cabe à CONTRATADA assumir inteira responsabilidade pela entrega, devendo os materiais a serem empregados receber prévia aprovação da fiscalização da Secretaria Municipal de ---, a qual se reserva o direito de rejeitá-los caso não satisfaçam os padrões especificados.</w:t>
      </w:r>
    </w:p>
    <w:p w:rsidR="005F0459" w:rsidRPr="00D7429D" w:rsidRDefault="005F0459" w:rsidP="005F0459">
      <w:pPr>
        <w:widowControl w:val="0"/>
        <w:spacing w:after="120"/>
        <w:jc w:val="both"/>
        <w:rPr>
          <w:snapToGrid w:val="0"/>
          <w:sz w:val="22"/>
          <w:szCs w:val="22"/>
        </w:rPr>
      </w:pPr>
      <w:r w:rsidRPr="00D7429D">
        <w:rPr>
          <w:snapToGrid w:val="0"/>
          <w:sz w:val="22"/>
          <w:szCs w:val="22"/>
        </w:rPr>
        <w:t>9.3- A guarda dos equipamentos e ferramentas, bem como dos materiais necessários para a execução da obra, ficará sob inteira responsabilidade da CONTRATADA, não cabendo a CONTRATANTE ressarcimento algum, devido a perda ou roubo dos materiais, ferramentas e equipamentos.</w:t>
      </w:r>
    </w:p>
    <w:p w:rsidR="005F0459" w:rsidRPr="00D7429D" w:rsidRDefault="005F0459" w:rsidP="005F0459">
      <w:pPr>
        <w:widowControl w:val="0"/>
        <w:spacing w:after="120"/>
        <w:jc w:val="both"/>
        <w:rPr>
          <w:snapToGrid w:val="0"/>
          <w:sz w:val="22"/>
          <w:szCs w:val="22"/>
        </w:rPr>
      </w:pPr>
      <w:r w:rsidRPr="00D7429D">
        <w:rPr>
          <w:snapToGrid w:val="0"/>
          <w:sz w:val="22"/>
          <w:szCs w:val="22"/>
        </w:rPr>
        <w:t>9.4- Cabe à CONTRATADA responder por quaisquer danos pessoais ou materiais ocasionados por seus empregados nos locais de trabalho.</w:t>
      </w:r>
    </w:p>
    <w:p w:rsidR="005F0459" w:rsidRPr="00D7429D" w:rsidRDefault="005F0459" w:rsidP="005F0459">
      <w:pPr>
        <w:widowControl w:val="0"/>
        <w:spacing w:after="120"/>
        <w:jc w:val="both"/>
        <w:rPr>
          <w:snapToGrid w:val="0"/>
          <w:sz w:val="22"/>
          <w:szCs w:val="22"/>
        </w:rPr>
      </w:pPr>
      <w:r w:rsidRPr="00D7429D">
        <w:rPr>
          <w:snapToGrid w:val="0"/>
          <w:sz w:val="22"/>
          <w:szCs w:val="22"/>
        </w:rPr>
        <w:t>9.5- Cabe à CONTRATADA fornecer no ato da entrega da Nota Fiscal para recebimento, os comprovantes dos pagamentos referentes ao INSS e FGTS do mês imediatamente anterior à emissão da referida Nota Fiscal, eximindo o CONTRATANTE de qualquer responsabilidade no âmbito da Justiça do Trabalho.</w:t>
      </w:r>
    </w:p>
    <w:p w:rsidR="00757167" w:rsidRDefault="00757167" w:rsidP="005F0459">
      <w:pPr>
        <w:widowControl w:val="0"/>
        <w:spacing w:after="120"/>
        <w:jc w:val="both"/>
        <w:rPr>
          <w:snapToGrid w:val="0"/>
          <w:sz w:val="22"/>
          <w:szCs w:val="22"/>
        </w:rPr>
      </w:pPr>
    </w:p>
    <w:p w:rsidR="00FA13FB" w:rsidRDefault="00FA13FB" w:rsidP="005F0459">
      <w:pPr>
        <w:widowControl w:val="0"/>
        <w:spacing w:after="120"/>
        <w:jc w:val="both"/>
        <w:rPr>
          <w:snapToGrid w:val="0"/>
          <w:sz w:val="22"/>
          <w:szCs w:val="22"/>
        </w:rPr>
      </w:pPr>
    </w:p>
    <w:p w:rsidR="005F0459" w:rsidRPr="00D7429D" w:rsidRDefault="005F0459" w:rsidP="005F0459">
      <w:pPr>
        <w:widowControl w:val="0"/>
        <w:spacing w:after="120"/>
        <w:jc w:val="both"/>
        <w:rPr>
          <w:snapToGrid w:val="0"/>
          <w:sz w:val="22"/>
          <w:szCs w:val="22"/>
        </w:rPr>
      </w:pPr>
      <w:r w:rsidRPr="00D7429D">
        <w:rPr>
          <w:snapToGrid w:val="0"/>
          <w:sz w:val="22"/>
          <w:szCs w:val="22"/>
        </w:rPr>
        <w:lastRenderedPageBreak/>
        <w:t>9.6- Cabe à CONTRATADA fornecer todos os equipamentos, meio de transporte necessários a perfeita execução dos serviços a serem contratados.</w:t>
      </w:r>
    </w:p>
    <w:p w:rsidR="005F0459" w:rsidRPr="00D7429D" w:rsidRDefault="005F0459" w:rsidP="005F0459">
      <w:pPr>
        <w:widowControl w:val="0"/>
        <w:spacing w:after="120"/>
        <w:jc w:val="both"/>
        <w:rPr>
          <w:snapToGrid w:val="0"/>
          <w:sz w:val="22"/>
          <w:szCs w:val="22"/>
        </w:rPr>
      </w:pPr>
      <w:r w:rsidRPr="00D7429D">
        <w:rPr>
          <w:snapToGrid w:val="0"/>
          <w:sz w:val="22"/>
          <w:szCs w:val="22"/>
        </w:rPr>
        <w:t>9.7- Cabe à CONTRATANTE acompanhar e fiscalizar a entrega dos materiais, por um representante da Secretaria Municipal de ----- e, conseqüentemente, liberar as medições.</w:t>
      </w:r>
    </w:p>
    <w:p w:rsidR="005F0459" w:rsidRPr="00D7429D" w:rsidRDefault="005F0459" w:rsidP="005F0459">
      <w:pPr>
        <w:widowControl w:val="0"/>
        <w:spacing w:after="120"/>
        <w:jc w:val="both"/>
        <w:rPr>
          <w:snapToGrid w:val="0"/>
          <w:sz w:val="22"/>
          <w:szCs w:val="22"/>
        </w:rPr>
      </w:pPr>
      <w:r w:rsidRPr="00D7429D">
        <w:rPr>
          <w:snapToGrid w:val="0"/>
          <w:sz w:val="22"/>
          <w:szCs w:val="22"/>
        </w:rPr>
        <w:t>9.8- O contratado será responsável pelos encargos trabalhistas, previdenciários, fiscais e comerciais resultantes da execução do contrato, nos termos do Artigo 71 e Parágrafo 1º da Lei Federal 8.666/93.</w:t>
      </w:r>
    </w:p>
    <w:p w:rsidR="005F0459" w:rsidRPr="00D7429D" w:rsidRDefault="005F0459" w:rsidP="005F0459">
      <w:pPr>
        <w:widowControl w:val="0"/>
        <w:tabs>
          <w:tab w:val="left" w:pos="0"/>
          <w:tab w:val="left" w:pos="851"/>
        </w:tabs>
        <w:spacing w:after="120"/>
        <w:jc w:val="both"/>
        <w:rPr>
          <w:snapToGrid w:val="0"/>
          <w:sz w:val="22"/>
          <w:szCs w:val="22"/>
        </w:rPr>
      </w:pPr>
      <w:r w:rsidRPr="00D7429D">
        <w:rPr>
          <w:snapToGrid w:val="0"/>
          <w:sz w:val="22"/>
          <w:szCs w:val="22"/>
        </w:rPr>
        <w:t>10.0 - DA SUBCONTRATAÇÃO OU CESSÃO DO CONTRATO.</w:t>
      </w:r>
    </w:p>
    <w:p w:rsidR="005F0459" w:rsidRPr="00D7429D" w:rsidRDefault="005F0459" w:rsidP="005F0459">
      <w:pPr>
        <w:widowControl w:val="0"/>
        <w:tabs>
          <w:tab w:val="left" w:pos="0"/>
          <w:tab w:val="left" w:pos="851"/>
        </w:tabs>
        <w:spacing w:after="120"/>
        <w:jc w:val="both"/>
        <w:rPr>
          <w:snapToGrid w:val="0"/>
          <w:sz w:val="22"/>
          <w:szCs w:val="22"/>
        </w:rPr>
      </w:pPr>
      <w:r w:rsidRPr="00D7429D">
        <w:rPr>
          <w:snapToGrid w:val="0"/>
          <w:sz w:val="22"/>
          <w:szCs w:val="22"/>
        </w:rPr>
        <w:t>10.1- A CONTRATADA não poderá subcontratar, ceder ou transferir a terceiros, no todo ou em parte, o presente Contrato.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10.2- Não existirá qualquer vínculo contratual entre eventuais subcontratadas e a CONTRATANTE, perante as quais a única responsável pelo cumprimento deste Contrato, será sempre a CONTRATADA.</w:t>
      </w:r>
    </w:p>
    <w:p w:rsidR="005F0459" w:rsidRPr="00D7429D" w:rsidRDefault="005F0459" w:rsidP="005F0459">
      <w:pPr>
        <w:widowControl w:val="0"/>
        <w:tabs>
          <w:tab w:val="left" w:pos="0"/>
          <w:tab w:val="left" w:pos="851"/>
        </w:tabs>
        <w:spacing w:after="120"/>
        <w:jc w:val="both"/>
        <w:rPr>
          <w:b/>
          <w:snapToGrid w:val="0"/>
          <w:sz w:val="22"/>
          <w:szCs w:val="22"/>
        </w:rPr>
      </w:pPr>
      <w:r w:rsidRPr="00D7429D">
        <w:rPr>
          <w:b/>
          <w:snapToGrid w:val="0"/>
          <w:sz w:val="22"/>
          <w:szCs w:val="22"/>
        </w:rPr>
        <w:t>11.0 - DAS DISPOSIÇÕES FINAIS</w:t>
      </w:r>
    </w:p>
    <w:p w:rsidR="005F0459" w:rsidRPr="00D7429D" w:rsidRDefault="005F0459" w:rsidP="005F0459">
      <w:pPr>
        <w:widowControl w:val="0"/>
        <w:tabs>
          <w:tab w:val="left" w:pos="0"/>
          <w:tab w:val="left" w:pos="851"/>
        </w:tabs>
        <w:spacing w:after="120"/>
        <w:jc w:val="both"/>
        <w:rPr>
          <w:snapToGrid w:val="0"/>
          <w:sz w:val="22"/>
          <w:szCs w:val="22"/>
        </w:rPr>
      </w:pPr>
      <w:r w:rsidRPr="00D7429D">
        <w:rPr>
          <w:snapToGrid w:val="0"/>
          <w:sz w:val="22"/>
          <w:szCs w:val="22"/>
        </w:rPr>
        <w:t>11.1- A CONTRATADA se obriga a manter, durante toda a execução do contrato, em compatibilidade com as obrigações por ele assumidas, todas as condições de habilitação e qualificação exigidas na licitação.</w:t>
      </w:r>
    </w:p>
    <w:p w:rsidR="005F0459" w:rsidRPr="00D7429D" w:rsidRDefault="005F0459" w:rsidP="005F0459">
      <w:pPr>
        <w:widowControl w:val="0"/>
        <w:tabs>
          <w:tab w:val="left" w:pos="0"/>
          <w:tab w:val="left" w:pos="851"/>
        </w:tabs>
        <w:spacing w:after="120"/>
        <w:jc w:val="both"/>
        <w:rPr>
          <w:b/>
          <w:snapToGrid w:val="0"/>
          <w:sz w:val="22"/>
          <w:szCs w:val="22"/>
        </w:rPr>
      </w:pPr>
      <w:r w:rsidRPr="00D7429D">
        <w:rPr>
          <w:b/>
          <w:snapToGrid w:val="0"/>
          <w:sz w:val="22"/>
          <w:szCs w:val="22"/>
        </w:rPr>
        <w:t xml:space="preserve">12.0 - DA LEGISLAÇÃO APLICÁVEL </w:t>
      </w:r>
    </w:p>
    <w:p w:rsidR="005F0459" w:rsidRPr="00D7429D" w:rsidRDefault="005F0459" w:rsidP="005F0459">
      <w:pPr>
        <w:widowControl w:val="0"/>
        <w:spacing w:after="120"/>
        <w:jc w:val="both"/>
        <w:rPr>
          <w:snapToGrid w:val="0"/>
          <w:sz w:val="22"/>
          <w:szCs w:val="22"/>
        </w:rPr>
      </w:pPr>
      <w:r w:rsidRPr="00D7429D">
        <w:rPr>
          <w:snapToGrid w:val="0"/>
          <w:sz w:val="22"/>
          <w:szCs w:val="22"/>
        </w:rPr>
        <w:t xml:space="preserve">12.1- Este contrato regula-se pelas suas cláusulas, aplicando-se ainda, nos casos em que este for omisso as disposições da Lei nº 8.666, de 21.06.1993, e alterações posteriores, e as normas municipais de Tanguá e supletivamente, os princípios da teoria geral dos contratos e as disposições de direito privado. </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13.0 - TOLERÂNCIA</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13.1- Se quaisquer das partes contratantes, em benefício da outra, permitir, mesmo por omissão,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5F0459" w:rsidRPr="00D7429D" w:rsidRDefault="005F0459" w:rsidP="005F0459">
      <w:pPr>
        <w:widowControl w:val="0"/>
        <w:spacing w:after="120"/>
        <w:jc w:val="both"/>
        <w:rPr>
          <w:b/>
          <w:snapToGrid w:val="0"/>
          <w:sz w:val="22"/>
          <w:szCs w:val="22"/>
        </w:rPr>
      </w:pPr>
      <w:r w:rsidRPr="00D7429D">
        <w:rPr>
          <w:b/>
          <w:snapToGrid w:val="0"/>
          <w:sz w:val="22"/>
          <w:szCs w:val="22"/>
        </w:rPr>
        <w:t>14.0 - DO RECEBIMENTO</w:t>
      </w:r>
    </w:p>
    <w:p w:rsidR="005F0459" w:rsidRPr="00D7429D" w:rsidRDefault="005F0459" w:rsidP="005F0459">
      <w:pPr>
        <w:widowControl w:val="0"/>
        <w:spacing w:after="120"/>
        <w:jc w:val="both"/>
        <w:rPr>
          <w:sz w:val="22"/>
          <w:szCs w:val="22"/>
        </w:rPr>
      </w:pPr>
      <w:r w:rsidRPr="00D7429D">
        <w:rPr>
          <w:sz w:val="22"/>
          <w:szCs w:val="22"/>
        </w:rPr>
        <w:t>14.1- O recebimento do objeto deste contrato dar-se-á mediante Termo Próprio, assinado pelas partes contratantes e pela fiscalização da Secretaria Municipal de ---, dentro de 30 (trinta) dias, contados a partir da comunicação escrita da CONTRATADA, e após a verificação de que o objeto se  encontra pronto e em condições de ser recebido.</w:t>
      </w:r>
    </w:p>
    <w:p w:rsidR="005F0459" w:rsidRPr="00D7429D" w:rsidRDefault="005F0459" w:rsidP="005F0459">
      <w:pPr>
        <w:widowControl w:val="0"/>
        <w:spacing w:after="120"/>
        <w:jc w:val="both"/>
        <w:rPr>
          <w:sz w:val="22"/>
          <w:szCs w:val="22"/>
        </w:rPr>
      </w:pPr>
      <w:r w:rsidRPr="00D7429D">
        <w:rPr>
          <w:sz w:val="22"/>
          <w:szCs w:val="22"/>
        </w:rPr>
        <w:t>14.2- No ato da assinatura do Termo de Recebimento a CONTRATADA deverá provar o recolhimento das contribuições previdenciárias resultantes da execução do contrato, mediante apresentação da Guia de Recolhimento ou da Certidão Negativa de Débito – CND, não se admitindo guias que não se relacionem com o objeto deste Contrato.</w:t>
      </w:r>
    </w:p>
    <w:p w:rsidR="005F0459" w:rsidRPr="00D7429D" w:rsidRDefault="005F0459" w:rsidP="005F0459">
      <w:pPr>
        <w:widowControl w:val="0"/>
        <w:spacing w:after="120"/>
        <w:jc w:val="both"/>
        <w:rPr>
          <w:b/>
          <w:snapToGrid w:val="0"/>
          <w:sz w:val="22"/>
          <w:szCs w:val="22"/>
        </w:rPr>
      </w:pPr>
      <w:r w:rsidRPr="00D7429D">
        <w:rPr>
          <w:snapToGrid w:val="0"/>
          <w:sz w:val="22"/>
          <w:szCs w:val="22"/>
        </w:rPr>
        <w:t>14.3- O recebimento definitivo não isenta a CONTRATADA da responsabilidade decorrente de erros de execução, a cuja reparação se obriga, tudo sem ônus para a CONTRATANTE, observando o disposto no art. 69,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14.4- Dar-se-á o recebimento definitivo, lavrando-se o termo respectivo, que consignará quitação geral, plena e recíproca entre as partes.</w:t>
      </w:r>
    </w:p>
    <w:p w:rsidR="005F0459" w:rsidRPr="00D7429D" w:rsidRDefault="005F0459" w:rsidP="005F0459">
      <w:pPr>
        <w:widowControl w:val="0"/>
        <w:spacing w:after="120"/>
        <w:jc w:val="both"/>
        <w:rPr>
          <w:snapToGrid w:val="0"/>
          <w:sz w:val="22"/>
          <w:szCs w:val="22"/>
        </w:rPr>
      </w:pPr>
      <w:r w:rsidRPr="00D7429D">
        <w:rPr>
          <w:snapToGrid w:val="0"/>
          <w:sz w:val="22"/>
          <w:szCs w:val="22"/>
        </w:rPr>
        <w:t>14.5- O recebimento provisório ou definitivo não exclui a responsabilidade civil pela solidez e segurança da obra, nem a ética profissional pela perfeita execução do contrato, nos termos da legislação vigente.</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15.0 - PUBLICAÇÃO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 xml:space="preserve">15.1- A CONTRATANTE diligenciará para que este Contrato seja publicado resumidamente na Resenha Municipal de Tanguá. </w:t>
      </w:r>
    </w:p>
    <w:p w:rsidR="00542B76" w:rsidRDefault="00542B76" w:rsidP="005F0459">
      <w:pPr>
        <w:widowControl w:val="0"/>
        <w:tabs>
          <w:tab w:val="left" w:pos="851"/>
        </w:tabs>
        <w:spacing w:after="120"/>
        <w:jc w:val="both"/>
        <w:rPr>
          <w:b/>
          <w:snapToGrid w:val="0"/>
          <w:sz w:val="22"/>
          <w:szCs w:val="22"/>
        </w:rPr>
      </w:pPr>
    </w:p>
    <w:p w:rsidR="00542B76" w:rsidRDefault="00542B76" w:rsidP="005F0459">
      <w:pPr>
        <w:widowControl w:val="0"/>
        <w:tabs>
          <w:tab w:val="left" w:pos="851"/>
        </w:tabs>
        <w:spacing w:after="120"/>
        <w:jc w:val="both"/>
        <w:rPr>
          <w:b/>
          <w:snapToGrid w:val="0"/>
          <w:sz w:val="22"/>
          <w:szCs w:val="22"/>
        </w:rPr>
      </w:pP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16.0 - FORO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 xml:space="preserve">16.1- Elegem as partes contratantes o Foro da Comarca de Itaboraí, até que seja implantada a Comarca de Tanguá, com renúncia a qualquer outro, por mais privilegiado que seja, para dirimir as questões judiciais relativas ou resultantes deste Contrato. </w:t>
      </w:r>
    </w:p>
    <w:p w:rsidR="005F0459" w:rsidRPr="00D7429D" w:rsidRDefault="005F0459" w:rsidP="00D7429D">
      <w:pPr>
        <w:widowControl w:val="0"/>
        <w:tabs>
          <w:tab w:val="left" w:pos="851"/>
        </w:tabs>
        <w:spacing w:after="120"/>
        <w:jc w:val="both"/>
        <w:rPr>
          <w:snapToGrid w:val="0"/>
          <w:sz w:val="22"/>
          <w:szCs w:val="22"/>
        </w:rPr>
      </w:pPr>
      <w:r w:rsidRPr="00D7429D">
        <w:rPr>
          <w:snapToGrid w:val="0"/>
          <w:sz w:val="22"/>
          <w:szCs w:val="22"/>
        </w:rPr>
        <w:t>E, por assim estarem justas e contratadas, as partes, por seus representantes legais, assinam o presente Contrato, em 04 (quatro) vias de igual teor e forma para um só e jurídico efeito, perante as testemunhas abaixo-assinadas, a tudo presentes.</w:t>
      </w:r>
    </w:p>
    <w:p w:rsidR="00542B76" w:rsidRDefault="00542B76" w:rsidP="005F0459">
      <w:pPr>
        <w:widowControl w:val="0"/>
        <w:autoSpaceDE w:val="0"/>
        <w:autoSpaceDN w:val="0"/>
        <w:adjustRightInd w:val="0"/>
        <w:spacing w:after="120"/>
        <w:jc w:val="right"/>
        <w:rPr>
          <w:sz w:val="22"/>
          <w:szCs w:val="22"/>
        </w:rPr>
      </w:pPr>
    </w:p>
    <w:p w:rsidR="00542B76" w:rsidRDefault="00542B76" w:rsidP="005F0459">
      <w:pPr>
        <w:widowControl w:val="0"/>
        <w:autoSpaceDE w:val="0"/>
        <w:autoSpaceDN w:val="0"/>
        <w:adjustRightInd w:val="0"/>
        <w:spacing w:after="120"/>
        <w:jc w:val="right"/>
        <w:rPr>
          <w:sz w:val="22"/>
          <w:szCs w:val="22"/>
        </w:rPr>
      </w:pPr>
    </w:p>
    <w:p w:rsidR="005F0459" w:rsidRPr="00D7429D" w:rsidRDefault="005F0459" w:rsidP="005F0459">
      <w:pPr>
        <w:widowControl w:val="0"/>
        <w:autoSpaceDE w:val="0"/>
        <w:autoSpaceDN w:val="0"/>
        <w:adjustRightInd w:val="0"/>
        <w:spacing w:after="120"/>
        <w:jc w:val="right"/>
        <w:rPr>
          <w:sz w:val="22"/>
          <w:szCs w:val="22"/>
        </w:rPr>
      </w:pPr>
      <w:r w:rsidRPr="00D7429D">
        <w:rPr>
          <w:sz w:val="22"/>
          <w:szCs w:val="22"/>
        </w:rPr>
        <w:t>Tanguá, -</w:t>
      </w:r>
      <w:r w:rsidR="005F03AB">
        <w:rPr>
          <w:sz w:val="22"/>
          <w:szCs w:val="22"/>
        </w:rPr>
        <w:t xml:space="preserve">----- de --------------- de </w:t>
      </w:r>
      <w:r w:rsidR="00721506">
        <w:rPr>
          <w:sz w:val="22"/>
          <w:szCs w:val="22"/>
        </w:rPr>
        <w:t>2015</w:t>
      </w:r>
      <w:r w:rsidRPr="00D7429D">
        <w:rPr>
          <w:sz w:val="22"/>
          <w:szCs w:val="22"/>
        </w:rPr>
        <w:t>.</w:t>
      </w:r>
    </w:p>
    <w:p w:rsidR="005F0459" w:rsidRPr="00D7429D" w:rsidRDefault="005F0459" w:rsidP="005F0459">
      <w:pPr>
        <w:widowControl w:val="0"/>
        <w:autoSpaceDE w:val="0"/>
        <w:autoSpaceDN w:val="0"/>
        <w:adjustRightInd w:val="0"/>
        <w:spacing w:after="120"/>
        <w:rPr>
          <w:b/>
          <w:sz w:val="22"/>
          <w:szCs w:val="22"/>
        </w:rPr>
      </w:pPr>
    </w:p>
    <w:p w:rsidR="00542B76" w:rsidRDefault="00542B76" w:rsidP="005F0459">
      <w:pPr>
        <w:widowControl w:val="0"/>
        <w:autoSpaceDE w:val="0"/>
        <w:autoSpaceDN w:val="0"/>
        <w:adjustRightInd w:val="0"/>
        <w:spacing w:after="120"/>
        <w:jc w:val="center"/>
        <w:rPr>
          <w:b/>
          <w:i/>
          <w:sz w:val="22"/>
          <w:szCs w:val="22"/>
        </w:rPr>
      </w:pPr>
    </w:p>
    <w:p w:rsidR="00542B76" w:rsidRDefault="00542B76" w:rsidP="005F0459">
      <w:pPr>
        <w:widowControl w:val="0"/>
        <w:autoSpaceDE w:val="0"/>
        <w:autoSpaceDN w:val="0"/>
        <w:adjustRightInd w:val="0"/>
        <w:spacing w:after="120"/>
        <w:jc w:val="center"/>
        <w:rPr>
          <w:b/>
          <w:i/>
          <w:sz w:val="22"/>
          <w:szCs w:val="22"/>
        </w:rPr>
      </w:pPr>
    </w:p>
    <w:p w:rsidR="005F0459" w:rsidRPr="00D7429D" w:rsidRDefault="005F0459" w:rsidP="005F0459">
      <w:pPr>
        <w:widowControl w:val="0"/>
        <w:autoSpaceDE w:val="0"/>
        <w:autoSpaceDN w:val="0"/>
        <w:adjustRightInd w:val="0"/>
        <w:spacing w:after="120"/>
        <w:jc w:val="center"/>
        <w:rPr>
          <w:b/>
          <w:i/>
          <w:sz w:val="22"/>
          <w:szCs w:val="22"/>
        </w:rPr>
      </w:pPr>
      <w:r w:rsidRPr="00D7429D">
        <w:rPr>
          <w:b/>
          <w:i/>
          <w:sz w:val="22"/>
          <w:szCs w:val="22"/>
        </w:rPr>
        <w:t>MUNICÍPIO DE TANGUÁ</w:t>
      </w:r>
    </w:p>
    <w:p w:rsidR="002D4B7E" w:rsidRPr="00D7429D" w:rsidRDefault="002D4B7E" w:rsidP="002D4B7E">
      <w:pPr>
        <w:widowControl w:val="0"/>
        <w:autoSpaceDE w:val="0"/>
        <w:autoSpaceDN w:val="0"/>
        <w:adjustRightInd w:val="0"/>
        <w:spacing w:after="120"/>
        <w:jc w:val="center"/>
        <w:rPr>
          <w:i/>
          <w:sz w:val="22"/>
          <w:szCs w:val="22"/>
        </w:rPr>
      </w:pPr>
      <w:r w:rsidRPr="00D7429D">
        <w:rPr>
          <w:i/>
          <w:sz w:val="22"/>
          <w:szCs w:val="22"/>
        </w:rPr>
        <w:t xml:space="preserve">Secretário Municipal </w:t>
      </w:r>
      <w:r w:rsidR="00D00355">
        <w:rPr>
          <w:i/>
          <w:sz w:val="22"/>
          <w:szCs w:val="22"/>
        </w:rPr>
        <w:t>de Saúde</w:t>
      </w: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widowControl w:val="0"/>
        <w:autoSpaceDE w:val="0"/>
        <w:autoSpaceDN w:val="0"/>
        <w:adjustRightInd w:val="0"/>
        <w:spacing w:after="120"/>
        <w:jc w:val="center"/>
        <w:rPr>
          <w:b/>
          <w:i/>
          <w:sz w:val="22"/>
          <w:szCs w:val="22"/>
        </w:rPr>
      </w:pPr>
    </w:p>
    <w:p w:rsidR="005F0459" w:rsidRPr="00D7429D" w:rsidRDefault="005F0459" w:rsidP="005F0459">
      <w:pPr>
        <w:widowControl w:val="0"/>
        <w:autoSpaceDE w:val="0"/>
        <w:autoSpaceDN w:val="0"/>
        <w:adjustRightInd w:val="0"/>
        <w:spacing w:after="120"/>
        <w:jc w:val="center"/>
        <w:rPr>
          <w:b/>
          <w:i/>
          <w:sz w:val="22"/>
          <w:szCs w:val="22"/>
        </w:rPr>
      </w:pPr>
      <w:r w:rsidRPr="00D7429D">
        <w:rPr>
          <w:b/>
          <w:i/>
          <w:sz w:val="22"/>
          <w:szCs w:val="22"/>
        </w:rPr>
        <w:t>EMPRESA CONTRATADA</w:t>
      </w:r>
    </w:p>
    <w:p w:rsidR="005F0459" w:rsidRPr="00D7429D" w:rsidRDefault="005F0459" w:rsidP="005F0459">
      <w:pPr>
        <w:widowControl w:val="0"/>
        <w:autoSpaceDE w:val="0"/>
        <w:autoSpaceDN w:val="0"/>
        <w:adjustRightInd w:val="0"/>
        <w:spacing w:after="120"/>
        <w:jc w:val="center"/>
        <w:rPr>
          <w:sz w:val="22"/>
          <w:szCs w:val="22"/>
        </w:rPr>
      </w:pPr>
      <w:r w:rsidRPr="00D7429D">
        <w:rPr>
          <w:i/>
          <w:sz w:val="22"/>
          <w:szCs w:val="22"/>
        </w:rPr>
        <w:t>Representante Legal da Empresa</w:t>
      </w:r>
    </w:p>
    <w:p w:rsidR="005F0459" w:rsidRPr="00D7429D" w:rsidRDefault="005F0459" w:rsidP="005F0459">
      <w:pPr>
        <w:widowControl w:val="0"/>
        <w:autoSpaceDE w:val="0"/>
        <w:autoSpaceDN w:val="0"/>
        <w:adjustRightInd w:val="0"/>
        <w:spacing w:after="120"/>
        <w:rPr>
          <w:b/>
          <w:bCs/>
          <w:sz w:val="22"/>
          <w:szCs w:val="22"/>
        </w:rPr>
      </w:pPr>
    </w:p>
    <w:p w:rsidR="005F0459" w:rsidRPr="00D7429D" w:rsidRDefault="005F0459" w:rsidP="005F0459">
      <w:pPr>
        <w:widowControl w:val="0"/>
        <w:autoSpaceDE w:val="0"/>
        <w:autoSpaceDN w:val="0"/>
        <w:adjustRightInd w:val="0"/>
        <w:spacing w:after="120"/>
        <w:rPr>
          <w:b/>
          <w:bCs/>
          <w:sz w:val="22"/>
          <w:szCs w:val="22"/>
        </w:rPr>
      </w:pPr>
      <w:r w:rsidRPr="00D7429D">
        <w:rPr>
          <w:b/>
          <w:bCs/>
          <w:sz w:val="22"/>
          <w:szCs w:val="22"/>
        </w:rPr>
        <w:t>TESTEMUNHAS:</w:t>
      </w:r>
    </w:p>
    <w:p w:rsidR="005F0459" w:rsidRPr="00D7429D" w:rsidRDefault="005F0459" w:rsidP="005F0459">
      <w:pPr>
        <w:widowControl w:val="0"/>
        <w:autoSpaceDE w:val="0"/>
        <w:autoSpaceDN w:val="0"/>
        <w:adjustRightInd w:val="0"/>
        <w:spacing w:after="120"/>
        <w:rPr>
          <w:b/>
          <w:sz w:val="22"/>
          <w:szCs w:val="22"/>
        </w:rPr>
      </w:pPr>
    </w:p>
    <w:p w:rsidR="005F0459" w:rsidRPr="00D7429D" w:rsidRDefault="005F0459" w:rsidP="005F0459">
      <w:pPr>
        <w:widowControl w:val="0"/>
        <w:autoSpaceDE w:val="0"/>
        <w:autoSpaceDN w:val="0"/>
        <w:adjustRightInd w:val="0"/>
        <w:spacing w:after="120"/>
        <w:jc w:val="center"/>
        <w:rPr>
          <w:b/>
          <w:sz w:val="22"/>
          <w:szCs w:val="22"/>
        </w:rPr>
      </w:pPr>
    </w:p>
    <w:p w:rsidR="005F0459" w:rsidRPr="00D7429D" w:rsidRDefault="005F0459" w:rsidP="005F0459">
      <w:pPr>
        <w:widowControl w:val="0"/>
        <w:autoSpaceDE w:val="0"/>
        <w:autoSpaceDN w:val="0"/>
        <w:adjustRightInd w:val="0"/>
        <w:spacing w:after="120"/>
        <w:jc w:val="center"/>
        <w:rPr>
          <w:sz w:val="22"/>
          <w:szCs w:val="22"/>
        </w:rPr>
      </w:pPr>
      <w:r w:rsidRPr="00D7429D">
        <w:rPr>
          <w:sz w:val="22"/>
          <w:szCs w:val="22"/>
        </w:rPr>
        <w:t>1  _____________________________</w:t>
      </w:r>
      <w:r w:rsidRPr="00D7429D">
        <w:rPr>
          <w:sz w:val="22"/>
          <w:szCs w:val="22"/>
        </w:rPr>
        <w:tab/>
      </w:r>
      <w:r w:rsidRPr="00D7429D">
        <w:rPr>
          <w:sz w:val="22"/>
          <w:szCs w:val="22"/>
        </w:rPr>
        <w:tab/>
        <w:t xml:space="preserve">   2  ____________________________</w:t>
      </w: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widowControl w:val="0"/>
        <w:autoSpaceDE w:val="0"/>
        <w:autoSpaceDN w:val="0"/>
        <w:adjustRightInd w:val="0"/>
        <w:spacing w:after="120"/>
        <w:jc w:val="center"/>
        <w:rPr>
          <w:sz w:val="22"/>
          <w:szCs w:val="22"/>
        </w:rPr>
      </w:pPr>
      <w:r w:rsidRPr="00D7429D">
        <w:rPr>
          <w:sz w:val="22"/>
          <w:szCs w:val="22"/>
        </w:rPr>
        <w:t>RG: ___________________________</w:t>
      </w:r>
      <w:r w:rsidRPr="00D7429D">
        <w:rPr>
          <w:sz w:val="22"/>
          <w:szCs w:val="22"/>
        </w:rPr>
        <w:tab/>
      </w:r>
      <w:r w:rsidRPr="00D7429D">
        <w:rPr>
          <w:sz w:val="22"/>
          <w:szCs w:val="22"/>
        </w:rPr>
        <w:tab/>
        <w:t xml:space="preserve">  RG: ___________________________</w:t>
      </w: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autoSpaceDN w:val="0"/>
        <w:jc w:val="center"/>
        <w:rPr>
          <w:sz w:val="22"/>
          <w:szCs w:val="22"/>
        </w:rPr>
      </w:pPr>
      <w:r w:rsidRPr="00D7429D">
        <w:rPr>
          <w:sz w:val="22"/>
          <w:szCs w:val="22"/>
        </w:rPr>
        <w:t>CPF: __________________________</w:t>
      </w:r>
      <w:r w:rsidRPr="00D7429D">
        <w:rPr>
          <w:sz w:val="22"/>
          <w:szCs w:val="22"/>
        </w:rPr>
        <w:tab/>
      </w:r>
      <w:r w:rsidRPr="00D7429D">
        <w:rPr>
          <w:sz w:val="22"/>
          <w:szCs w:val="22"/>
        </w:rPr>
        <w:tab/>
        <w:t xml:space="preserve">  CPF: ___________________________</w:t>
      </w:r>
    </w:p>
    <w:p w:rsidR="005F0459" w:rsidRPr="00D7429D" w:rsidRDefault="005F0459" w:rsidP="005F0459">
      <w:pPr>
        <w:autoSpaceDN w:val="0"/>
        <w:jc w:val="center"/>
        <w:rPr>
          <w:sz w:val="22"/>
          <w:szCs w:val="22"/>
        </w:rPr>
      </w:pPr>
    </w:p>
    <w:p w:rsidR="005F0459" w:rsidRPr="00434797" w:rsidRDefault="005F0459" w:rsidP="005F0459">
      <w:pPr>
        <w:autoSpaceDN w:val="0"/>
        <w:jc w:val="center"/>
        <w:rPr>
          <w:szCs w:val="22"/>
        </w:rPr>
      </w:pPr>
    </w:p>
    <w:p w:rsidR="005F0459" w:rsidRPr="00434797" w:rsidRDefault="005F0459" w:rsidP="005F0459">
      <w:pPr>
        <w:autoSpaceDN w:val="0"/>
        <w:jc w:val="center"/>
        <w:rPr>
          <w:szCs w:val="22"/>
        </w:rPr>
      </w:pPr>
    </w:p>
    <w:p w:rsidR="005F0459" w:rsidRPr="00434797" w:rsidRDefault="005F0459" w:rsidP="005F0459">
      <w:pPr>
        <w:autoSpaceDN w:val="0"/>
        <w:jc w:val="center"/>
        <w:rPr>
          <w:szCs w:val="22"/>
        </w:rPr>
      </w:pPr>
    </w:p>
    <w:p w:rsidR="005F0459" w:rsidRPr="00D42A9D" w:rsidRDefault="005F0459" w:rsidP="007238C7">
      <w:pPr>
        <w:spacing w:after="120"/>
      </w:pPr>
    </w:p>
    <w:sectPr w:rsidR="005F0459" w:rsidRPr="00D42A9D" w:rsidSect="00820F73">
      <w:headerReference w:type="even" r:id="rId7"/>
      <w:headerReference w:type="default" r:id="rId8"/>
      <w:footerReference w:type="default" r:id="rId9"/>
      <w:pgSz w:w="11907" w:h="16840" w:code="9"/>
      <w:pgMar w:top="2242" w:right="851" w:bottom="851" w:left="1134" w:header="540" w:footer="601"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9EF" w:rsidRDefault="00C079EF">
      <w:r>
        <w:separator/>
      </w:r>
    </w:p>
  </w:endnote>
  <w:endnote w:type="continuationSeparator" w:id="1">
    <w:p w:rsidR="00C079EF" w:rsidRDefault="00C079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ylus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TE1F7E598t00">
    <w:altName w:val="MS Mincho"/>
    <w:panose1 w:val="00000000000000000000"/>
    <w:charset w:val="80"/>
    <w:family w:val="auto"/>
    <w:notTrueType/>
    <w:pitch w:val="default"/>
    <w:sig w:usb0="00000000" w:usb1="08070000" w:usb2="00000010" w:usb3="00000000" w:csb0="00020000" w:csb1="00000000"/>
  </w:font>
  <w:font w:name="Arial-BoldMT">
    <w:altName w:val="Arial"/>
    <w:charset w:val="00"/>
    <w:family w:val="swiss"/>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95" w:rsidRPr="00E939BE" w:rsidRDefault="00656495" w:rsidP="004903F9">
    <w:pPr>
      <w:pStyle w:val="Rodap"/>
      <w:ind w:right="360"/>
      <w:jc w:val="center"/>
      <w:rPr>
        <w:rStyle w:val="Nmerodepgina"/>
        <w:i/>
        <w:sz w:val="16"/>
        <w:szCs w:val="16"/>
        <w:u w:color="000000"/>
      </w:rPr>
    </w:pPr>
    <w:r w:rsidRPr="00E939BE">
      <w:rPr>
        <w:rStyle w:val="Nmerodepgina"/>
        <w:i/>
        <w:sz w:val="16"/>
        <w:szCs w:val="16"/>
        <w:u w:color="000000"/>
      </w:rPr>
      <w:t xml:space="preserve">Rua </w:t>
    </w:r>
    <w:r>
      <w:rPr>
        <w:rStyle w:val="Nmerodepgina"/>
        <w:i/>
        <w:sz w:val="16"/>
        <w:szCs w:val="16"/>
        <w:u w:color="000000"/>
      </w:rPr>
      <w:t>Vereador Manoel Macedo 680</w:t>
    </w:r>
    <w:r w:rsidRPr="00E939BE">
      <w:rPr>
        <w:rStyle w:val="Nmerodepgina"/>
        <w:i/>
        <w:sz w:val="16"/>
        <w:szCs w:val="16"/>
        <w:u w:color="000000"/>
      </w:rPr>
      <w:t xml:space="preserve"> – Centro – Tanguá/RJ</w:t>
    </w:r>
  </w:p>
  <w:p w:rsidR="00656495" w:rsidRPr="00E939BE" w:rsidRDefault="00656495" w:rsidP="004903F9">
    <w:pPr>
      <w:pStyle w:val="Rodap"/>
      <w:ind w:right="360"/>
      <w:jc w:val="center"/>
      <w:rPr>
        <w:rStyle w:val="Nmerodepgina"/>
        <w:i/>
        <w:sz w:val="16"/>
        <w:szCs w:val="16"/>
        <w:u w:color="000000"/>
      </w:rPr>
    </w:pPr>
    <w:r>
      <w:rPr>
        <w:rStyle w:val="Nmerodepgina"/>
        <w:i/>
        <w:sz w:val="16"/>
        <w:szCs w:val="16"/>
        <w:u w:color="000000"/>
      </w:rPr>
      <w:t>Tel: 21 2747</w:t>
    </w:r>
    <w:r w:rsidRPr="00E939BE">
      <w:rPr>
        <w:rStyle w:val="Nmerodepgina"/>
        <w:i/>
        <w:sz w:val="16"/>
        <w:szCs w:val="16"/>
        <w:u w:color="000000"/>
      </w:rPr>
      <w:t xml:space="preserve"> </w:t>
    </w:r>
    <w:r>
      <w:rPr>
        <w:rStyle w:val="Nmerodepgina"/>
        <w:i/>
        <w:sz w:val="16"/>
        <w:szCs w:val="16"/>
        <w:u w:color="000000"/>
      </w:rPr>
      <w:t xml:space="preserve">1140 - </w:t>
    </w:r>
    <w:r w:rsidRPr="00E939BE">
      <w:rPr>
        <w:rStyle w:val="Nmerodepgina"/>
        <w:i/>
        <w:sz w:val="16"/>
        <w:szCs w:val="16"/>
        <w:u w:color="000000"/>
      </w:rPr>
      <w:t xml:space="preserve"> e-mail: cpl_tangua@yahoo.com.br</w:t>
    </w:r>
  </w:p>
  <w:p w:rsidR="00656495" w:rsidRDefault="0065649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9EF" w:rsidRDefault="00C079EF">
      <w:r>
        <w:separator/>
      </w:r>
    </w:p>
  </w:footnote>
  <w:footnote w:type="continuationSeparator" w:id="1">
    <w:p w:rsidR="00C079EF" w:rsidRDefault="00C07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95" w:rsidRDefault="00F05FF9">
    <w:pPr>
      <w:pStyle w:val="Cabealho"/>
      <w:framePr w:wrap="around" w:vAnchor="text" w:hAnchor="margin" w:xAlign="right" w:y="1"/>
      <w:rPr>
        <w:rStyle w:val="Nmerodepgina"/>
      </w:rPr>
    </w:pPr>
    <w:r>
      <w:rPr>
        <w:rStyle w:val="Nmerodepgina"/>
      </w:rPr>
      <w:fldChar w:fldCharType="begin"/>
    </w:r>
    <w:r w:rsidR="00656495">
      <w:rPr>
        <w:rStyle w:val="Nmerodepgina"/>
      </w:rPr>
      <w:instrText xml:space="preserve">PAGE  </w:instrText>
    </w:r>
    <w:r>
      <w:rPr>
        <w:rStyle w:val="Nmerodepgina"/>
      </w:rPr>
      <w:fldChar w:fldCharType="end"/>
    </w:r>
  </w:p>
  <w:p w:rsidR="00656495" w:rsidRDefault="0065649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95" w:rsidRPr="00BC5DD4" w:rsidRDefault="00F05FF9" w:rsidP="007E139A">
    <w:pPr>
      <w:rPr>
        <w:b/>
        <w:i/>
        <w:sz w:val="36"/>
        <w:szCs w:val="36"/>
      </w:rPr>
    </w:pPr>
    <w:r w:rsidRPr="00F05FF9">
      <w:rPr>
        <w:noProof/>
      </w:rPr>
      <w:pict>
        <v:shapetype id="_x0000_t202" coordsize="21600,21600" o:spt="202" path="m,l,21600r21600,l21600,xe">
          <v:stroke joinstyle="miter"/>
          <v:path gradientshapeok="t" o:connecttype="rect"/>
        </v:shapetype>
        <v:shape id="_x0000_s2059" type="#_x0000_t202" style="position:absolute;margin-left:356.5pt;margin-top:5.35pt;width:163.45pt;height:54pt;z-index:-251658240" filled="f" strokeweight="1.25pt">
          <v:textbox style="mso-next-textbox:#_x0000_s2059">
            <w:txbxContent>
              <w:p w:rsidR="00656495" w:rsidRDefault="00656495" w:rsidP="00820F73">
                <w:r>
                  <w:t xml:space="preserve">    PMT/RJ</w:t>
                </w:r>
              </w:p>
              <w:p w:rsidR="00656495" w:rsidRDefault="00656495" w:rsidP="00820F73">
                <w:r>
                  <w:t xml:space="preserve">    Processo nº.  </w:t>
                </w:r>
                <w:r w:rsidR="00721506">
                  <w:t>0083</w:t>
                </w:r>
                <w:r>
                  <w:t>/201</w:t>
                </w:r>
                <w:r w:rsidR="00721506">
                  <w:t>5</w:t>
                </w:r>
              </w:p>
              <w:p w:rsidR="00656495" w:rsidRPr="00ED6D99" w:rsidRDefault="00656495" w:rsidP="00820F73">
                <w:pPr>
                  <w:pStyle w:val="Cabealho"/>
                </w:pPr>
                <w:r>
                  <w:t xml:space="preserve">    Rubrica: ______ Fls. </w:t>
                </w:r>
                <w:r w:rsidR="00ED6D99">
                  <w:t>____</w:t>
                </w:r>
              </w:p>
              <w:p w:rsidR="00656495" w:rsidRDefault="00656495" w:rsidP="00820F73"/>
              <w:p w:rsidR="00656495" w:rsidRDefault="00656495" w:rsidP="00820F73"/>
            </w:txbxContent>
          </v:textbox>
        </v:shape>
      </w:pict>
    </w:r>
    <w:r w:rsidR="003B1265">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67945</wp:posOffset>
          </wp:positionV>
          <wp:extent cx="1028700" cy="676275"/>
          <wp:effectExtent l="1905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028700" cy="676275"/>
                  </a:xfrm>
                  <a:prstGeom prst="rect">
                    <a:avLst/>
                  </a:prstGeom>
                  <a:noFill/>
                </pic:spPr>
              </pic:pic>
            </a:graphicData>
          </a:graphic>
        </wp:anchor>
      </w:drawing>
    </w:r>
    <w:r w:rsidR="00656495">
      <w:rPr>
        <w:rFonts w:ascii="Algerian" w:hAnsi="Algerian"/>
        <w:sz w:val="40"/>
      </w:rPr>
      <w:t xml:space="preserve">               </w:t>
    </w:r>
    <w:r w:rsidR="00656495" w:rsidRPr="00BC5DD4">
      <w:rPr>
        <w:b/>
        <w:i/>
        <w:sz w:val="22"/>
        <w:szCs w:val="22"/>
      </w:rPr>
      <w:t>Estado do Rio de Janeiro</w:t>
    </w:r>
    <w:r w:rsidR="00656495">
      <w:rPr>
        <w:b/>
        <w:i/>
        <w:sz w:val="22"/>
        <w:szCs w:val="22"/>
      </w:rPr>
      <w:t xml:space="preserve">                                                                   </w:t>
    </w:r>
  </w:p>
  <w:p w:rsidR="00656495" w:rsidRDefault="00656495" w:rsidP="007E139A">
    <w:pPr>
      <w:rPr>
        <w:b/>
        <w:sz w:val="20"/>
        <w:szCs w:val="20"/>
      </w:rPr>
    </w:pPr>
    <w:r>
      <w:rPr>
        <w:b/>
        <w:i/>
        <w:sz w:val="20"/>
        <w:szCs w:val="20"/>
      </w:rPr>
      <w:t xml:space="preserve">                              </w:t>
    </w:r>
    <w:r w:rsidRPr="00BC5DD4">
      <w:rPr>
        <w:b/>
        <w:sz w:val="20"/>
        <w:szCs w:val="20"/>
      </w:rPr>
      <w:t>PREFEITURA DO MUNICÍPIO DE TANGUÁ</w:t>
    </w:r>
    <w:r>
      <w:rPr>
        <w:b/>
        <w:sz w:val="20"/>
        <w:szCs w:val="20"/>
      </w:rPr>
      <w:t xml:space="preserve"> </w:t>
    </w:r>
  </w:p>
  <w:p w:rsidR="00656495" w:rsidRPr="007E139A" w:rsidRDefault="00656495" w:rsidP="007E139A">
    <w:pPr>
      <w:ind w:left="708"/>
      <w:rPr>
        <w:b/>
        <w:sz w:val="20"/>
        <w:szCs w:val="20"/>
      </w:rPr>
    </w:pPr>
    <w:r>
      <w:rPr>
        <w:b/>
        <w:i/>
      </w:rPr>
      <w:t xml:space="preserve">             </w:t>
    </w:r>
    <w:r w:rsidRPr="00BC5DD4">
      <w:rPr>
        <w:b/>
        <w:i/>
      </w:rPr>
      <w:t>COMISSÃO PERMANENTE DE LICITAÇÃO</w:t>
    </w:r>
    <w:r>
      <w:rPr>
        <w:b/>
        <w:i/>
      </w:rPr>
      <w:t xml:space="preserve">                  </w:t>
    </w:r>
    <w:r>
      <w:rPr>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68BE3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2"/>
    <w:lvl w:ilvl="0">
      <w:start w:val="1"/>
      <w:numFmt w:val="decimal"/>
      <w:lvlText w:val="%1."/>
      <w:lvlJc w:val="left"/>
      <w:pPr>
        <w:tabs>
          <w:tab w:val="num" w:pos="360"/>
        </w:tabs>
        <w:ind w:left="360" w:hanging="360"/>
      </w:pPr>
    </w:lvl>
  </w:abstractNum>
  <w:abstractNum w:abstractNumId="2">
    <w:nsid w:val="0167736A"/>
    <w:multiLevelType w:val="multilevel"/>
    <w:tmpl w:val="E054BB64"/>
    <w:lvl w:ilvl="0">
      <w:start w:val="1"/>
      <w:numFmt w:val="decimal"/>
      <w:lvlText w:val="2.%1."/>
      <w:lvlJc w:val="left"/>
      <w:pPr>
        <w:tabs>
          <w:tab w:val="num" w:pos="708"/>
        </w:tabs>
        <w:ind w:left="708" w:hanging="708"/>
      </w:pPr>
      <w:rPr>
        <w:rFonts w:hint="default"/>
        <w:sz w:val="24"/>
      </w:rPr>
    </w:lvl>
    <w:lvl w:ilvl="1">
      <w:start w:val="1"/>
      <w:numFmt w:val="decimal"/>
      <w:lvlText w:val="2.%1.%2."/>
      <w:lvlJc w:val="left"/>
      <w:pPr>
        <w:tabs>
          <w:tab w:val="num" w:pos="0"/>
        </w:tabs>
        <w:ind w:left="1416" w:hanging="708"/>
      </w:pPr>
      <w:rPr>
        <w:rFonts w:hint="default"/>
      </w:rPr>
    </w:lvl>
    <w:lvl w:ilvl="2">
      <w:start w:val="1"/>
      <w:numFmt w:val="decimal"/>
      <w:lvlText w:val="2.%1.%2.%3."/>
      <w:lvlJc w:val="left"/>
      <w:pPr>
        <w:tabs>
          <w:tab w:val="num" w:pos="0"/>
        </w:tabs>
        <w:ind w:left="2124" w:hanging="708"/>
      </w:pPr>
      <w:rPr>
        <w:rFonts w:hint="default"/>
      </w:rPr>
    </w:lvl>
    <w:lvl w:ilvl="3">
      <w:start w:val="1"/>
      <w:numFmt w:val="decimal"/>
      <w:lvlText w:val="2.%1.%2.%3.%4."/>
      <w:lvlJc w:val="left"/>
      <w:pPr>
        <w:tabs>
          <w:tab w:val="num" w:pos="0"/>
        </w:tabs>
        <w:ind w:left="2832" w:hanging="708"/>
      </w:pPr>
      <w:rPr>
        <w:rFonts w:hint="default"/>
      </w:rPr>
    </w:lvl>
    <w:lvl w:ilvl="4">
      <w:start w:val="1"/>
      <w:numFmt w:val="decimal"/>
      <w:lvlText w:val="2.%1.%2.%3.%4.%5."/>
      <w:lvlJc w:val="left"/>
      <w:pPr>
        <w:tabs>
          <w:tab w:val="num" w:pos="0"/>
        </w:tabs>
        <w:ind w:left="3540" w:hanging="708"/>
      </w:pPr>
      <w:rPr>
        <w:rFonts w:hint="default"/>
      </w:rPr>
    </w:lvl>
    <w:lvl w:ilvl="5">
      <w:start w:val="1"/>
      <w:numFmt w:val="decimal"/>
      <w:lvlText w:val="2.%1.%2.%3.%4.%5.%6."/>
      <w:lvlJc w:val="left"/>
      <w:pPr>
        <w:tabs>
          <w:tab w:val="num" w:pos="0"/>
        </w:tabs>
        <w:ind w:left="4248" w:hanging="708"/>
      </w:pPr>
      <w:rPr>
        <w:rFonts w:hint="default"/>
      </w:rPr>
    </w:lvl>
    <w:lvl w:ilvl="6">
      <w:start w:val="1"/>
      <w:numFmt w:val="decimal"/>
      <w:lvlText w:val="2.%1.%2.%3.%4.%5.%6.%7."/>
      <w:lvlJc w:val="left"/>
      <w:pPr>
        <w:tabs>
          <w:tab w:val="num" w:pos="0"/>
        </w:tabs>
        <w:ind w:left="4956" w:hanging="708"/>
      </w:pPr>
      <w:rPr>
        <w:rFonts w:hint="default"/>
      </w:rPr>
    </w:lvl>
    <w:lvl w:ilvl="7">
      <w:start w:val="1"/>
      <w:numFmt w:val="decimal"/>
      <w:lvlText w:val="2.%1.%2.%3.%4.%5.%6.%7.%8."/>
      <w:lvlJc w:val="left"/>
      <w:pPr>
        <w:tabs>
          <w:tab w:val="num" w:pos="0"/>
        </w:tabs>
        <w:ind w:left="5664" w:hanging="708"/>
      </w:pPr>
      <w:rPr>
        <w:rFonts w:hint="default"/>
      </w:rPr>
    </w:lvl>
    <w:lvl w:ilvl="8">
      <w:start w:val="1"/>
      <w:numFmt w:val="decimal"/>
      <w:lvlText w:val="2.%1.%2.%3.%4.%5.%6.%7.%8.%9."/>
      <w:lvlJc w:val="left"/>
      <w:pPr>
        <w:tabs>
          <w:tab w:val="num" w:pos="0"/>
        </w:tabs>
        <w:ind w:left="6372" w:hanging="708"/>
      </w:pPr>
      <w:rPr>
        <w:rFonts w:hint="default"/>
      </w:rPr>
    </w:lvl>
  </w:abstractNum>
  <w:abstractNum w:abstractNumId="3">
    <w:nsid w:val="03B971FD"/>
    <w:multiLevelType w:val="hybridMultilevel"/>
    <w:tmpl w:val="79320E8A"/>
    <w:lvl w:ilvl="0" w:tplc="0CD225FC">
      <w:start w:val="22"/>
      <w:numFmt w:val="decimal"/>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4">
    <w:nsid w:val="05635677"/>
    <w:multiLevelType w:val="hybridMultilevel"/>
    <w:tmpl w:val="6E983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20353E"/>
    <w:multiLevelType w:val="hybridMultilevel"/>
    <w:tmpl w:val="2F0C56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3E3339"/>
    <w:multiLevelType w:val="singleLevel"/>
    <w:tmpl w:val="B77A5AE2"/>
    <w:lvl w:ilvl="0">
      <w:start w:val="1"/>
      <w:numFmt w:val="lowerLetter"/>
      <w:lvlText w:val="%1)"/>
      <w:legacy w:legacy="1" w:legacySpace="0" w:legacyIndent="360"/>
      <w:lvlJc w:val="left"/>
      <w:rPr>
        <w:rFonts w:ascii="Times New Roman" w:hAnsi="Times New Roman" w:hint="default"/>
      </w:rPr>
    </w:lvl>
  </w:abstractNum>
  <w:abstractNum w:abstractNumId="7">
    <w:nsid w:val="0BDF186D"/>
    <w:multiLevelType w:val="hybridMultilevel"/>
    <w:tmpl w:val="FFECC176"/>
    <w:lvl w:ilvl="0" w:tplc="8C60C80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435898"/>
    <w:multiLevelType w:val="multilevel"/>
    <w:tmpl w:val="0040CF5E"/>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0A6794"/>
    <w:multiLevelType w:val="hybridMultilevel"/>
    <w:tmpl w:val="6F3A8D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5905A6"/>
    <w:multiLevelType w:val="hybridMultilevel"/>
    <w:tmpl w:val="6E983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496AF3"/>
    <w:multiLevelType w:val="hybridMultilevel"/>
    <w:tmpl w:val="D514F2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517E7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33E10F29"/>
    <w:multiLevelType w:val="hybridMultilevel"/>
    <w:tmpl w:val="6E983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803378"/>
    <w:multiLevelType w:val="hybridMultilevel"/>
    <w:tmpl w:val="9036CF1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E70057F"/>
    <w:multiLevelType w:val="hybridMultilevel"/>
    <w:tmpl w:val="88A0E41C"/>
    <w:lvl w:ilvl="0" w:tplc="B6A45C1A">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D86DE8"/>
    <w:multiLevelType w:val="multilevel"/>
    <w:tmpl w:val="CFD479B6"/>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5477138"/>
    <w:multiLevelType w:val="hybridMultilevel"/>
    <w:tmpl w:val="6E983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6362F2D"/>
    <w:multiLevelType w:val="hybridMultilevel"/>
    <w:tmpl w:val="349814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5B486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ED8529D"/>
    <w:multiLevelType w:val="hybridMultilevel"/>
    <w:tmpl w:val="4156FD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32735A"/>
    <w:multiLevelType w:val="singleLevel"/>
    <w:tmpl w:val="AC7A5218"/>
    <w:lvl w:ilvl="0">
      <w:start w:val="2"/>
      <w:numFmt w:val="decimal"/>
      <w:lvlText w:val="%1. "/>
      <w:lvlJc w:val="left"/>
      <w:pPr>
        <w:tabs>
          <w:tab w:val="num" w:pos="360"/>
        </w:tabs>
        <w:ind w:left="283" w:hanging="283"/>
      </w:pPr>
      <w:rPr>
        <w:rFonts w:ascii="Stylus BT" w:hAnsi="Stylus BT" w:hint="default"/>
        <w:b/>
        <w:i w:val="0"/>
        <w:sz w:val="24"/>
      </w:rPr>
    </w:lvl>
  </w:abstractNum>
  <w:abstractNum w:abstractNumId="22">
    <w:nsid w:val="667E41F1"/>
    <w:multiLevelType w:val="multilevel"/>
    <w:tmpl w:val="E2DCA374"/>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66E121BB"/>
    <w:multiLevelType w:val="hybridMultilevel"/>
    <w:tmpl w:val="23200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D04E0F"/>
    <w:multiLevelType w:val="hybridMultilevel"/>
    <w:tmpl w:val="4B8CB31E"/>
    <w:lvl w:ilvl="0" w:tplc="3C785926">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8D28D3"/>
    <w:multiLevelType w:val="hybridMultilevel"/>
    <w:tmpl w:val="D4267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7F21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A0D0A7B"/>
    <w:multiLevelType w:val="multilevel"/>
    <w:tmpl w:val="C8F05602"/>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2"/>
  </w:num>
  <w:num w:numId="3">
    <w:abstractNumId w:val="19"/>
  </w:num>
  <w:num w:numId="4">
    <w:abstractNumId w:val="26"/>
  </w:num>
  <w:num w:numId="5">
    <w:abstractNumId w:val="6"/>
  </w:num>
  <w:num w:numId="6">
    <w:abstractNumId w:val="6"/>
    <w:lvlOverride w:ilvl="0">
      <w:lvl w:ilvl="0">
        <w:start w:val="2"/>
        <w:numFmt w:val="lowerLetter"/>
        <w:lvlText w:val="%1)"/>
        <w:legacy w:legacy="1" w:legacySpace="0" w:legacyIndent="360"/>
        <w:lvlJc w:val="left"/>
        <w:rPr>
          <w:rFonts w:ascii="Times New Roman" w:hAnsi="Times New Roman" w:hint="default"/>
        </w:rPr>
      </w:lvl>
    </w:lvlOverride>
  </w:num>
  <w:num w:numId="7">
    <w:abstractNumId w:val="27"/>
  </w:num>
  <w:num w:numId="8">
    <w:abstractNumId w:val="21"/>
  </w:num>
  <w:num w:numId="9">
    <w:abstractNumId w:val="2"/>
  </w:num>
  <w:num w:numId="10">
    <w:abstractNumId w:val="16"/>
  </w:num>
  <w:num w:numId="11">
    <w:abstractNumId w:val="8"/>
  </w:num>
  <w:num w:numId="12">
    <w:abstractNumId w:val="0"/>
  </w:num>
  <w:num w:numId="13">
    <w:abstractNumId w:val="18"/>
  </w:num>
  <w:num w:numId="14">
    <w:abstractNumId w:val="7"/>
  </w:num>
  <w:num w:numId="15">
    <w:abstractNumId w:val="22"/>
  </w:num>
  <w:num w:numId="16">
    <w:abstractNumId w:val="14"/>
  </w:num>
  <w:num w:numId="17">
    <w:abstractNumId w:val="20"/>
  </w:num>
  <w:num w:numId="18">
    <w:abstractNumId w:val="15"/>
  </w:num>
  <w:num w:numId="19">
    <w:abstractNumId w:val="11"/>
  </w:num>
  <w:num w:numId="20">
    <w:abstractNumId w:val="9"/>
  </w:num>
  <w:num w:numId="21">
    <w:abstractNumId w:val="24"/>
  </w:num>
  <w:num w:numId="22">
    <w:abstractNumId w:val="23"/>
  </w:num>
  <w:num w:numId="23">
    <w:abstractNumId w:val="5"/>
  </w:num>
  <w:num w:numId="24">
    <w:abstractNumId w:val="17"/>
  </w:num>
  <w:num w:numId="25">
    <w:abstractNumId w:val="4"/>
  </w:num>
  <w:num w:numId="26">
    <w:abstractNumId w:val="25"/>
  </w:num>
  <w:num w:numId="27">
    <w:abstractNumId w:val="10"/>
  </w:num>
  <w:num w:numId="28">
    <w:abstractNumId w:val="13"/>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5D2589"/>
    <w:rsid w:val="00002F82"/>
    <w:rsid w:val="000109EF"/>
    <w:rsid w:val="000117E1"/>
    <w:rsid w:val="00012519"/>
    <w:rsid w:val="00017587"/>
    <w:rsid w:val="00020E00"/>
    <w:rsid w:val="00020E7A"/>
    <w:rsid w:val="00036E27"/>
    <w:rsid w:val="00037BC4"/>
    <w:rsid w:val="00051006"/>
    <w:rsid w:val="000543B1"/>
    <w:rsid w:val="000565EE"/>
    <w:rsid w:val="0006413B"/>
    <w:rsid w:val="00064E1C"/>
    <w:rsid w:val="00065156"/>
    <w:rsid w:val="000716BD"/>
    <w:rsid w:val="00072360"/>
    <w:rsid w:val="00073121"/>
    <w:rsid w:val="000742DB"/>
    <w:rsid w:val="000804DF"/>
    <w:rsid w:val="0008060C"/>
    <w:rsid w:val="00085965"/>
    <w:rsid w:val="00086C87"/>
    <w:rsid w:val="0009444F"/>
    <w:rsid w:val="00094E4B"/>
    <w:rsid w:val="00096B8F"/>
    <w:rsid w:val="00097794"/>
    <w:rsid w:val="000979F1"/>
    <w:rsid w:val="000A0DAC"/>
    <w:rsid w:val="000B299E"/>
    <w:rsid w:val="000C1FB8"/>
    <w:rsid w:val="000C75E1"/>
    <w:rsid w:val="000F57E0"/>
    <w:rsid w:val="000F7B14"/>
    <w:rsid w:val="00103BD0"/>
    <w:rsid w:val="00112C86"/>
    <w:rsid w:val="001146C9"/>
    <w:rsid w:val="00115CCC"/>
    <w:rsid w:val="0012409B"/>
    <w:rsid w:val="00130A82"/>
    <w:rsid w:val="001322CC"/>
    <w:rsid w:val="00134344"/>
    <w:rsid w:val="00140E72"/>
    <w:rsid w:val="001430F0"/>
    <w:rsid w:val="001517D4"/>
    <w:rsid w:val="00152ACA"/>
    <w:rsid w:val="0015644D"/>
    <w:rsid w:val="00163169"/>
    <w:rsid w:val="00166576"/>
    <w:rsid w:val="00171BBD"/>
    <w:rsid w:val="00175621"/>
    <w:rsid w:val="0018193B"/>
    <w:rsid w:val="00185A58"/>
    <w:rsid w:val="00186925"/>
    <w:rsid w:val="0019049C"/>
    <w:rsid w:val="00193900"/>
    <w:rsid w:val="0019474F"/>
    <w:rsid w:val="001A18BE"/>
    <w:rsid w:val="001A1EED"/>
    <w:rsid w:val="001A3BEF"/>
    <w:rsid w:val="001A7CC6"/>
    <w:rsid w:val="001B7ABB"/>
    <w:rsid w:val="001C232E"/>
    <w:rsid w:val="001C57B4"/>
    <w:rsid w:val="001E2DCC"/>
    <w:rsid w:val="001F0B71"/>
    <w:rsid w:val="001F2E66"/>
    <w:rsid w:val="001F3031"/>
    <w:rsid w:val="001F6565"/>
    <w:rsid w:val="0020297B"/>
    <w:rsid w:val="002029C7"/>
    <w:rsid w:val="002051A9"/>
    <w:rsid w:val="00205457"/>
    <w:rsid w:val="00205574"/>
    <w:rsid w:val="00224602"/>
    <w:rsid w:val="00224F15"/>
    <w:rsid w:val="00231D89"/>
    <w:rsid w:val="002416E3"/>
    <w:rsid w:val="00243C4C"/>
    <w:rsid w:val="00246AA6"/>
    <w:rsid w:val="0025347A"/>
    <w:rsid w:val="00260AD2"/>
    <w:rsid w:val="002643D4"/>
    <w:rsid w:val="002671CF"/>
    <w:rsid w:val="00267F22"/>
    <w:rsid w:val="00272F32"/>
    <w:rsid w:val="0028364B"/>
    <w:rsid w:val="002850B0"/>
    <w:rsid w:val="002870EC"/>
    <w:rsid w:val="0029059D"/>
    <w:rsid w:val="0029618A"/>
    <w:rsid w:val="00296354"/>
    <w:rsid w:val="002B0979"/>
    <w:rsid w:val="002B6D33"/>
    <w:rsid w:val="002B74CC"/>
    <w:rsid w:val="002C7E57"/>
    <w:rsid w:val="002C7F04"/>
    <w:rsid w:val="002D2409"/>
    <w:rsid w:val="002D4B7E"/>
    <w:rsid w:val="002D5DC9"/>
    <w:rsid w:val="002E1439"/>
    <w:rsid w:val="002E17E1"/>
    <w:rsid w:val="002E5E83"/>
    <w:rsid w:val="002F2D41"/>
    <w:rsid w:val="0030477E"/>
    <w:rsid w:val="00306504"/>
    <w:rsid w:val="00312893"/>
    <w:rsid w:val="00313B42"/>
    <w:rsid w:val="00327E78"/>
    <w:rsid w:val="003316A0"/>
    <w:rsid w:val="003318D0"/>
    <w:rsid w:val="003352B3"/>
    <w:rsid w:val="00347647"/>
    <w:rsid w:val="00353001"/>
    <w:rsid w:val="00353DB5"/>
    <w:rsid w:val="003557FE"/>
    <w:rsid w:val="0036048B"/>
    <w:rsid w:val="00363845"/>
    <w:rsid w:val="00366013"/>
    <w:rsid w:val="00372E45"/>
    <w:rsid w:val="00374A5C"/>
    <w:rsid w:val="003830CE"/>
    <w:rsid w:val="0039053A"/>
    <w:rsid w:val="003919F0"/>
    <w:rsid w:val="003942F5"/>
    <w:rsid w:val="003A3100"/>
    <w:rsid w:val="003B0D48"/>
    <w:rsid w:val="003B1265"/>
    <w:rsid w:val="003B12DA"/>
    <w:rsid w:val="003B19CD"/>
    <w:rsid w:val="003B6907"/>
    <w:rsid w:val="003C4054"/>
    <w:rsid w:val="003C4A10"/>
    <w:rsid w:val="003D2140"/>
    <w:rsid w:val="003D2283"/>
    <w:rsid w:val="003D64F3"/>
    <w:rsid w:val="003F4211"/>
    <w:rsid w:val="003F7562"/>
    <w:rsid w:val="003F7B40"/>
    <w:rsid w:val="0040466A"/>
    <w:rsid w:val="00404B82"/>
    <w:rsid w:val="0040598B"/>
    <w:rsid w:val="00412170"/>
    <w:rsid w:val="00421CB0"/>
    <w:rsid w:val="00426F86"/>
    <w:rsid w:val="004315D3"/>
    <w:rsid w:val="0043223A"/>
    <w:rsid w:val="00451F7D"/>
    <w:rsid w:val="00454400"/>
    <w:rsid w:val="00457005"/>
    <w:rsid w:val="00464368"/>
    <w:rsid w:val="00467F2F"/>
    <w:rsid w:val="004741AB"/>
    <w:rsid w:val="00475C89"/>
    <w:rsid w:val="00480F4E"/>
    <w:rsid w:val="004852A0"/>
    <w:rsid w:val="004903F9"/>
    <w:rsid w:val="00492176"/>
    <w:rsid w:val="0049311E"/>
    <w:rsid w:val="004953D1"/>
    <w:rsid w:val="00496367"/>
    <w:rsid w:val="004A192B"/>
    <w:rsid w:val="004A4F29"/>
    <w:rsid w:val="004A5B85"/>
    <w:rsid w:val="004B5259"/>
    <w:rsid w:val="004D60A5"/>
    <w:rsid w:val="0050103C"/>
    <w:rsid w:val="00515C57"/>
    <w:rsid w:val="00523029"/>
    <w:rsid w:val="00524B63"/>
    <w:rsid w:val="00536BEA"/>
    <w:rsid w:val="005403CE"/>
    <w:rsid w:val="00542B76"/>
    <w:rsid w:val="00545E3E"/>
    <w:rsid w:val="00551456"/>
    <w:rsid w:val="005538C7"/>
    <w:rsid w:val="005542E6"/>
    <w:rsid w:val="00560B36"/>
    <w:rsid w:val="005643FB"/>
    <w:rsid w:val="00574363"/>
    <w:rsid w:val="005750E0"/>
    <w:rsid w:val="00575A7C"/>
    <w:rsid w:val="00581746"/>
    <w:rsid w:val="005820B8"/>
    <w:rsid w:val="005825D2"/>
    <w:rsid w:val="00585784"/>
    <w:rsid w:val="00594091"/>
    <w:rsid w:val="005A0DB5"/>
    <w:rsid w:val="005A736C"/>
    <w:rsid w:val="005B3E97"/>
    <w:rsid w:val="005C18BB"/>
    <w:rsid w:val="005C6645"/>
    <w:rsid w:val="005D2589"/>
    <w:rsid w:val="005D4B66"/>
    <w:rsid w:val="005D51ED"/>
    <w:rsid w:val="005E14EE"/>
    <w:rsid w:val="005E17C9"/>
    <w:rsid w:val="005E18AE"/>
    <w:rsid w:val="005E647B"/>
    <w:rsid w:val="005F03AB"/>
    <w:rsid w:val="005F0459"/>
    <w:rsid w:val="005F2A4E"/>
    <w:rsid w:val="005F53A0"/>
    <w:rsid w:val="005F6839"/>
    <w:rsid w:val="00604847"/>
    <w:rsid w:val="006104DB"/>
    <w:rsid w:val="006107BB"/>
    <w:rsid w:val="00620934"/>
    <w:rsid w:val="00623E81"/>
    <w:rsid w:val="00640468"/>
    <w:rsid w:val="00642453"/>
    <w:rsid w:val="006514A7"/>
    <w:rsid w:val="006521D2"/>
    <w:rsid w:val="00656495"/>
    <w:rsid w:val="00660F24"/>
    <w:rsid w:val="00665B80"/>
    <w:rsid w:val="00672469"/>
    <w:rsid w:val="00680F15"/>
    <w:rsid w:val="00682B45"/>
    <w:rsid w:val="006918B7"/>
    <w:rsid w:val="006932B5"/>
    <w:rsid w:val="00693B3F"/>
    <w:rsid w:val="006956E2"/>
    <w:rsid w:val="0069674A"/>
    <w:rsid w:val="0069766B"/>
    <w:rsid w:val="006A30E3"/>
    <w:rsid w:val="006B56F6"/>
    <w:rsid w:val="006C5934"/>
    <w:rsid w:val="006C702E"/>
    <w:rsid w:val="006C7631"/>
    <w:rsid w:val="006D0567"/>
    <w:rsid w:val="006D622D"/>
    <w:rsid w:val="006F0708"/>
    <w:rsid w:val="006F12FE"/>
    <w:rsid w:val="006F3793"/>
    <w:rsid w:val="006F3D3A"/>
    <w:rsid w:val="0071266A"/>
    <w:rsid w:val="00713F3E"/>
    <w:rsid w:val="00714D4D"/>
    <w:rsid w:val="0071663F"/>
    <w:rsid w:val="00721506"/>
    <w:rsid w:val="00722F40"/>
    <w:rsid w:val="007238C7"/>
    <w:rsid w:val="00723FC5"/>
    <w:rsid w:val="007333B0"/>
    <w:rsid w:val="00743AE5"/>
    <w:rsid w:val="00746DB6"/>
    <w:rsid w:val="00750254"/>
    <w:rsid w:val="00757016"/>
    <w:rsid w:val="00757167"/>
    <w:rsid w:val="00760E6C"/>
    <w:rsid w:val="007762DD"/>
    <w:rsid w:val="00782F75"/>
    <w:rsid w:val="007830A6"/>
    <w:rsid w:val="00785A94"/>
    <w:rsid w:val="00790F91"/>
    <w:rsid w:val="00793EE3"/>
    <w:rsid w:val="007A2DF9"/>
    <w:rsid w:val="007A489C"/>
    <w:rsid w:val="007B1EAE"/>
    <w:rsid w:val="007B6705"/>
    <w:rsid w:val="007B7473"/>
    <w:rsid w:val="007C7A7A"/>
    <w:rsid w:val="007D156E"/>
    <w:rsid w:val="007D1BCA"/>
    <w:rsid w:val="007E139A"/>
    <w:rsid w:val="007E1C4C"/>
    <w:rsid w:val="007E3385"/>
    <w:rsid w:val="007E6AF1"/>
    <w:rsid w:val="007F173C"/>
    <w:rsid w:val="00806806"/>
    <w:rsid w:val="00810ACD"/>
    <w:rsid w:val="00820F73"/>
    <w:rsid w:val="008212BB"/>
    <w:rsid w:val="008323F9"/>
    <w:rsid w:val="00836A93"/>
    <w:rsid w:val="00837565"/>
    <w:rsid w:val="00837EC6"/>
    <w:rsid w:val="00846373"/>
    <w:rsid w:val="008512F5"/>
    <w:rsid w:val="00851873"/>
    <w:rsid w:val="00860C72"/>
    <w:rsid w:val="00862C67"/>
    <w:rsid w:val="00865023"/>
    <w:rsid w:val="0086507E"/>
    <w:rsid w:val="00866C23"/>
    <w:rsid w:val="00870D1A"/>
    <w:rsid w:val="00877C32"/>
    <w:rsid w:val="00884162"/>
    <w:rsid w:val="00885506"/>
    <w:rsid w:val="00885F44"/>
    <w:rsid w:val="00891ACD"/>
    <w:rsid w:val="00892A09"/>
    <w:rsid w:val="008941AB"/>
    <w:rsid w:val="00894943"/>
    <w:rsid w:val="00896D1D"/>
    <w:rsid w:val="008A0F2E"/>
    <w:rsid w:val="008A2F2E"/>
    <w:rsid w:val="008A61B6"/>
    <w:rsid w:val="008A68AB"/>
    <w:rsid w:val="008B3B55"/>
    <w:rsid w:val="008C0335"/>
    <w:rsid w:val="008C4E10"/>
    <w:rsid w:val="008C6863"/>
    <w:rsid w:val="008D306B"/>
    <w:rsid w:val="008D4827"/>
    <w:rsid w:val="008D78AC"/>
    <w:rsid w:val="008E0665"/>
    <w:rsid w:val="008E0BC8"/>
    <w:rsid w:val="008E0ED6"/>
    <w:rsid w:val="008E5DD4"/>
    <w:rsid w:val="008F0A99"/>
    <w:rsid w:val="008F42C8"/>
    <w:rsid w:val="00900F1B"/>
    <w:rsid w:val="009045F3"/>
    <w:rsid w:val="00911684"/>
    <w:rsid w:val="00911738"/>
    <w:rsid w:val="00917745"/>
    <w:rsid w:val="00924098"/>
    <w:rsid w:val="00927511"/>
    <w:rsid w:val="009422AA"/>
    <w:rsid w:val="0094345C"/>
    <w:rsid w:val="00944E90"/>
    <w:rsid w:val="00946452"/>
    <w:rsid w:val="00946769"/>
    <w:rsid w:val="0095264C"/>
    <w:rsid w:val="00953EE7"/>
    <w:rsid w:val="00954359"/>
    <w:rsid w:val="00956C99"/>
    <w:rsid w:val="00957FB9"/>
    <w:rsid w:val="0096325F"/>
    <w:rsid w:val="0097139D"/>
    <w:rsid w:val="00972949"/>
    <w:rsid w:val="00972C66"/>
    <w:rsid w:val="009819D1"/>
    <w:rsid w:val="009851D6"/>
    <w:rsid w:val="00986D45"/>
    <w:rsid w:val="00997A5A"/>
    <w:rsid w:val="009A04D9"/>
    <w:rsid w:val="009A2B00"/>
    <w:rsid w:val="009A508D"/>
    <w:rsid w:val="009B041E"/>
    <w:rsid w:val="009B28D1"/>
    <w:rsid w:val="009B2EF2"/>
    <w:rsid w:val="009C023D"/>
    <w:rsid w:val="009C24AF"/>
    <w:rsid w:val="009C78A6"/>
    <w:rsid w:val="009D6456"/>
    <w:rsid w:val="009D6BAD"/>
    <w:rsid w:val="009E49BB"/>
    <w:rsid w:val="009F5691"/>
    <w:rsid w:val="009F5EE3"/>
    <w:rsid w:val="009F62BD"/>
    <w:rsid w:val="00A01213"/>
    <w:rsid w:val="00A05C8E"/>
    <w:rsid w:val="00A3203A"/>
    <w:rsid w:val="00A403F0"/>
    <w:rsid w:val="00A41D97"/>
    <w:rsid w:val="00A56292"/>
    <w:rsid w:val="00A60668"/>
    <w:rsid w:val="00A655CB"/>
    <w:rsid w:val="00A66355"/>
    <w:rsid w:val="00A67F23"/>
    <w:rsid w:val="00A90406"/>
    <w:rsid w:val="00A93BD2"/>
    <w:rsid w:val="00AA0D35"/>
    <w:rsid w:val="00AA2728"/>
    <w:rsid w:val="00AA392B"/>
    <w:rsid w:val="00AB1DF6"/>
    <w:rsid w:val="00AC7403"/>
    <w:rsid w:val="00AD0EEF"/>
    <w:rsid w:val="00AD1362"/>
    <w:rsid w:val="00AD33D9"/>
    <w:rsid w:val="00AD4A53"/>
    <w:rsid w:val="00AE52D5"/>
    <w:rsid w:val="00AE621F"/>
    <w:rsid w:val="00B05F22"/>
    <w:rsid w:val="00B22711"/>
    <w:rsid w:val="00B23166"/>
    <w:rsid w:val="00B24848"/>
    <w:rsid w:val="00B2532F"/>
    <w:rsid w:val="00B26364"/>
    <w:rsid w:val="00B32D68"/>
    <w:rsid w:val="00B3466B"/>
    <w:rsid w:val="00B34EA7"/>
    <w:rsid w:val="00B40FD4"/>
    <w:rsid w:val="00B45B1D"/>
    <w:rsid w:val="00B54748"/>
    <w:rsid w:val="00B54868"/>
    <w:rsid w:val="00B57CC5"/>
    <w:rsid w:val="00B61C10"/>
    <w:rsid w:val="00B70D0A"/>
    <w:rsid w:val="00B727FC"/>
    <w:rsid w:val="00B73915"/>
    <w:rsid w:val="00B80A5C"/>
    <w:rsid w:val="00B815CF"/>
    <w:rsid w:val="00B90F1E"/>
    <w:rsid w:val="00B948FB"/>
    <w:rsid w:val="00BB5C8C"/>
    <w:rsid w:val="00BC28F7"/>
    <w:rsid w:val="00BC5DD4"/>
    <w:rsid w:val="00BC6474"/>
    <w:rsid w:val="00BD5CB8"/>
    <w:rsid w:val="00BE2005"/>
    <w:rsid w:val="00BE3D42"/>
    <w:rsid w:val="00C017E2"/>
    <w:rsid w:val="00C01E1C"/>
    <w:rsid w:val="00C0342B"/>
    <w:rsid w:val="00C079EF"/>
    <w:rsid w:val="00C11FEE"/>
    <w:rsid w:val="00C200B7"/>
    <w:rsid w:val="00C20859"/>
    <w:rsid w:val="00C20A7E"/>
    <w:rsid w:val="00C2182A"/>
    <w:rsid w:val="00C26570"/>
    <w:rsid w:val="00C364A6"/>
    <w:rsid w:val="00C449A0"/>
    <w:rsid w:val="00C47C58"/>
    <w:rsid w:val="00C50ABD"/>
    <w:rsid w:val="00C56736"/>
    <w:rsid w:val="00C60815"/>
    <w:rsid w:val="00C613EF"/>
    <w:rsid w:val="00C71375"/>
    <w:rsid w:val="00C71679"/>
    <w:rsid w:val="00C72199"/>
    <w:rsid w:val="00C743A5"/>
    <w:rsid w:val="00C75332"/>
    <w:rsid w:val="00C7594A"/>
    <w:rsid w:val="00C764EE"/>
    <w:rsid w:val="00C8503C"/>
    <w:rsid w:val="00C90EEC"/>
    <w:rsid w:val="00C9425C"/>
    <w:rsid w:val="00CA059F"/>
    <w:rsid w:val="00CA3C2D"/>
    <w:rsid w:val="00CA5D83"/>
    <w:rsid w:val="00CA681B"/>
    <w:rsid w:val="00CB6659"/>
    <w:rsid w:val="00CC1C85"/>
    <w:rsid w:val="00CC4717"/>
    <w:rsid w:val="00CC6631"/>
    <w:rsid w:val="00CC6AD7"/>
    <w:rsid w:val="00CD0BC9"/>
    <w:rsid w:val="00CD20DE"/>
    <w:rsid w:val="00CD2360"/>
    <w:rsid w:val="00CD394D"/>
    <w:rsid w:val="00CD5ED9"/>
    <w:rsid w:val="00CE1502"/>
    <w:rsid w:val="00CE1BC1"/>
    <w:rsid w:val="00CE6B1B"/>
    <w:rsid w:val="00CE7E34"/>
    <w:rsid w:val="00CF2B2A"/>
    <w:rsid w:val="00CF4196"/>
    <w:rsid w:val="00CF6749"/>
    <w:rsid w:val="00D00355"/>
    <w:rsid w:val="00D02671"/>
    <w:rsid w:val="00D14A0E"/>
    <w:rsid w:val="00D165F7"/>
    <w:rsid w:val="00D179BF"/>
    <w:rsid w:val="00D2606B"/>
    <w:rsid w:val="00D33ABE"/>
    <w:rsid w:val="00D402D8"/>
    <w:rsid w:val="00D42A9D"/>
    <w:rsid w:val="00D43D64"/>
    <w:rsid w:val="00D528BA"/>
    <w:rsid w:val="00D56063"/>
    <w:rsid w:val="00D63D6D"/>
    <w:rsid w:val="00D705A2"/>
    <w:rsid w:val="00D7429D"/>
    <w:rsid w:val="00D7684A"/>
    <w:rsid w:val="00D80B0D"/>
    <w:rsid w:val="00D931A9"/>
    <w:rsid w:val="00DA01C5"/>
    <w:rsid w:val="00DA1A40"/>
    <w:rsid w:val="00DA5644"/>
    <w:rsid w:val="00DB3C6B"/>
    <w:rsid w:val="00DC40AE"/>
    <w:rsid w:val="00DC4C59"/>
    <w:rsid w:val="00DC4D33"/>
    <w:rsid w:val="00DC7C02"/>
    <w:rsid w:val="00DE01E0"/>
    <w:rsid w:val="00DE2084"/>
    <w:rsid w:val="00DE2EB3"/>
    <w:rsid w:val="00DE461C"/>
    <w:rsid w:val="00DE79F1"/>
    <w:rsid w:val="00DF3ED6"/>
    <w:rsid w:val="00DF520B"/>
    <w:rsid w:val="00DF5B4B"/>
    <w:rsid w:val="00DF60A0"/>
    <w:rsid w:val="00DF64C6"/>
    <w:rsid w:val="00E006D7"/>
    <w:rsid w:val="00E02C68"/>
    <w:rsid w:val="00E03BD3"/>
    <w:rsid w:val="00E11044"/>
    <w:rsid w:val="00E13A1F"/>
    <w:rsid w:val="00E1448F"/>
    <w:rsid w:val="00E21EF2"/>
    <w:rsid w:val="00E23198"/>
    <w:rsid w:val="00E23378"/>
    <w:rsid w:val="00E30102"/>
    <w:rsid w:val="00E30F64"/>
    <w:rsid w:val="00E31C64"/>
    <w:rsid w:val="00E40037"/>
    <w:rsid w:val="00E47264"/>
    <w:rsid w:val="00E520F0"/>
    <w:rsid w:val="00E641F2"/>
    <w:rsid w:val="00E76530"/>
    <w:rsid w:val="00E825A8"/>
    <w:rsid w:val="00E87547"/>
    <w:rsid w:val="00E9657F"/>
    <w:rsid w:val="00E96902"/>
    <w:rsid w:val="00E96C71"/>
    <w:rsid w:val="00E978CA"/>
    <w:rsid w:val="00E979A8"/>
    <w:rsid w:val="00EA0812"/>
    <w:rsid w:val="00EA335F"/>
    <w:rsid w:val="00EA48C4"/>
    <w:rsid w:val="00EB1E7E"/>
    <w:rsid w:val="00EC42F6"/>
    <w:rsid w:val="00EC4826"/>
    <w:rsid w:val="00EC550C"/>
    <w:rsid w:val="00EC5798"/>
    <w:rsid w:val="00ED62AF"/>
    <w:rsid w:val="00ED6C96"/>
    <w:rsid w:val="00ED6D99"/>
    <w:rsid w:val="00EE7CBF"/>
    <w:rsid w:val="00EF016D"/>
    <w:rsid w:val="00EF11B1"/>
    <w:rsid w:val="00EF6268"/>
    <w:rsid w:val="00EF689D"/>
    <w:rsid w:val="00EF76B1"/>
    <w:rsid w:val="00F01EAC"/>
    <w:rsid w:val="00F05FF9"/>
    <w:rsid w:val="00F11322"/>
    <w:rsid w:val="00F17E39"/>
    <w:rsid w:val="00F21C19"/>
    <w:rsid w:val="00F22AA4"/>
    <w:rsid w:val="00F232B8"/>
    <w:rsid w:val="00F26403"/>
    <w:rsid w:val="00F31B4C"/>
    <w:rsid w:val="00F31D97"/>
    <w:rsid w:val="00F37D9C"/>
    <w:rsid w:val="00F4793F"/>
    <w:rsid w:val="00F524C5"/>
    <w:rsid w:val="00F5485A"/>
    <w:rsid w:val="00F54A0C"/>
    <w:rsid w:val="00F55C6D"/>
    <w:rsid w:val="00F57099"/>
    <w:rsid w:val="00F608B7"/>
    <w:rsid w:val="00F61068"/>
    <w:rsid w:val="00F842B4"/>
    <w:rsid w:val="00F86EC3"/>
    <w:rsid w:val="00F92A48"/>
    <w:rsid w:val="00F938E4"/>
    <w:rsid w:val="00F95B21"/>
    <w:rsid w:val="00F96E78"/>
    <w:rsid w:val="00FA13FB"/>
    <w:rsid w:val="00FA194F"/>
    <w:rsid w:val="00FA5A80"/>
    <w:rsid w:val="00FB0096"/>
    <w:rsid w:val="00FB1954"/>
    <w:rsid w:val="00FB3B76"/>
    <w:rsid w:val="00FC0219"/>
    <w:rsid w:val="00FC0DFC"/>
    <w:rsid w:val="00FC3D31"/>
    <w:rsid w:val="00FD17F4"/>
    <w:rsid w:val="00FD2494"/>
    <w:rsid w:val="00FD53D2"/>
    <w:rsid w:val="00FD55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3FB"/>
    <w:rPr>
      <w:sz w:val="24"/>
      <w:szCs w:val="24"/>
    </w:rPr>
  </w:style>
  <w:style w:type="paragraph" w:styleId="Ttulo1">
    <w:name w:val="heading 1"/>
    <w:basedOn w:val="Normal"/>
    <w:next w:val="Normal"/>
    <w:link w:val="Ttulo1Char"/>
    <w:qFormat/>
    <w:rsid w:val="006F3793"/>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5643FB"/>
    <w:pPr>
      <w:keepNext/>
      <w:jc w:val="center"/>
      <w:outlineLvl w:val="2"/>
    </w:pPr>
    <w:rPr>
      <w:sz w:val="52"/>
      <w:szCs w:val="20"/>
    </w:rPr>
  </w:style>
  <w:style w:type="paragraph" w:styleId="Ttulo4">
    <w:name w:val="heading 4"/>
    <w:basedOn w:val="Normal"/>
    <w:next w:val="Normal"/>
    <w:qFormat/>
    <w:rsid w:val="005643FB"/>
    <w:pPr>
      <w:keepNext/>
      <w:jc w:val="center"/>
      <w:outlineLvl w:val="3"/>
    </w:pPr>
    <w:rPr>
      <w:sz w:val="40"/>
      <w:szCs w:val="20"/>
    </w:rPr>
  </w:style>
  <w:style w:type="paragraph" w:styleId="Ttulo5">
    <w:name w:val="heading 5"/>
    <w:basedOn w:val="Normal"/>
    <w:next w:val="Normal"/>
    <w:link w:val="Ttulo5Char"/>
    <w:qFormat/>
    <w:rsid w:val="00475C89"/>
    <w:pPr>
      <w:spacing w:before="240" w:after="60"/>
      <w:outlineLvl w:val="4"/>
    </w:pPr>
    <w:rPr>
      <w:rFonts w:ascii="Arial" w:hAnsi="Arial"/>
      <w:b/>
      <w:bCs/>
      <w:i/>
      <w:iCs/>
      <w:sz w:val="26"/>
      <w:szCs w:val="26"/>
    </w:rPr>
  </w:style>
  <w:style w:type="paragraph" w:styleId="Ttulo7">
    <w:name w:val="heading 7"/>
    <w:basedOn w:val="Normal"/>
    <w:next w:val="Normal"/>
    <w:link w:val="Ttulo7Char"/>
    <w:semiHidden/>
    <w:unhideWhenUsed/>
    <w:qFormat/>
    <w:rsid w:val="006F3793"/>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643FB"/>
    <w:pPr>
      <w:tabs>
        <w:tab w:val="center" w:pos="4419"/>
        <w:tab w:val="right" w:pos="8838"/>
      </w:tabs>
    </w:pPr>
  </w:style>
  <w:style w:type="paragraph" w:styleId="Rodap">
    <w:name w:val="footer"/>
    <w:basedOn w:val="Normal"/>
    <w:rsid w:val="005643FB"/>
    <w:pPr>
      <w:tabs>
        <w:tab w:val="center" w:pos="4419"/>
        <w:tab w:val="right" w:pos="8838"/>
      </w:tabs>
    </w:pPr>
  </w:style>
  <w:style w:type="character" w:styleId="Nmerodepgina">
    <w:name w:val="page number"/>
    <w:basedOn w:val="Fontepargpadro"/>
    <w:rsid w:val="005643FB"/>
  </w:style>
  <w:style w:type="paragraph" w:styleId="Corpodetexto">
    <w:name w:val="Body Text"/>
    <w:basedOn w:val="Normal"/>
    <w:rsid w:val="005643FB"/>
    <w:rPr>
      <w:sz w:val="28"/>
      <w:szCs w:val="20"/>
    </w:rPr>
  </w:style>
  <w:style w:type="paragraph" w:customStyle="1" w:styleId="WW-Recuodecorpodetexto3">
    <w:name w:val="WW-Recuo de corpo de texto 3"/>
    <w:basedOn w:val="Normal"/>
    <w:rsid w:val="004903F9"/>
    <w:pPr>
      <w:suppressAutoHyphens/>
      <w:ind w:left="284" w:hanging="142"/>
      <w:jc w:val="both"/>
    </w:pPr>
    <w:rPr>
      <w:rFonts w:eastAsia="MS Mincho"/>
      <w:color w:val="000000"/>
      <w:szCs w:val="20"/>
    </w:rPr>
  </w:style>
  <w:style w:type="character" w:styleId="nfase">
    <w:name w:val="Emphasis"/>
    <w:qFormat/>
    <w:rsid w:val="00EA48C4"/>
    <w:rPr>
      <w:i/>
      <w:iCs/>
    </w:rPr>
  </w:style>
  <w:style w:type="paragraph" w:styleId="NormalWeb">
    <w:name w:val="Normal (Web)"/>
    <w:basedOn w:val="Normal"/>
    <w:uiPriority w:val="99"/>
    <w:rsid w:val="00EA48C4"/>
    <w:pPr>
      <w:spacing w:before="100" w:beforeAutospacing="1" w:after="100" w:afterAutospacing="1"/>
    </w:pPr>
  </w:style>
  <w:style w:type="table" w:styleId="Tabelacomgrade">
    <w:name w:val="Table Grid"/>
    <w:basedOn w:val="Tabelanormal"/>
    <w:uiPriority w:val="59"/>
    <w:rsid w:val="008949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
    <w:name w:val="Body Text Indent"/>
    <w:basedOn w:val="Normal"/>
    <w:link w:val="RecuodecorpodetextoChar"/>
    <w:rsid w:val="00A93BD2"/>
    <w:pPr>
      <w:spacing w:after="120"/>
      <w:ind w:left="283"/>
    </w:pPr>
  </w:style>
  <w:style w:type="character" w:customStyle="1" w:styleId="RecuodecorpodetextoChar">
    <w:name w:val="Recuo de corpo de texto Char"/>
    <w:link w:val="Recuodecorpodetexto"/>
    <w:rsid w:val="00A93BD2"/>
    <w:rPr>
      <w:sz w:val="24"/>
      <w:szCs w:val="24"/>
    </w:rPr>
  </w:style>
  <w:style w:type="character" w:customStyle="1" w:styleId="CabealhoChar">
    <w:name w:val="Cabeçalho Char"/>
    <w:link w:val="Cabealho"/>
    <w:uiPriority w:val="99"/>
    <w:rsid w:val="00A93BD2"/>
    <w:rPr>
      <w:sz w:val="24"/>
      <w:szCs w:val="24"/>
    </w:rPr>
  </w:style>
  <w:style w:type="paragraph" w:customStyle="1" w:styleId="Textosemformatao">
    <w:name w:val="Texto sem formatação"/>
    <w:basedOn w:val="Normal"/>
    <w:next w:val="Normal"/>
    <w:rsid w:val="00F11322"/>
    <w:pPr>
      <w:autoSpaceDE w:val="0"/>
      <w:autoSpaceDN w:val="0"/>
      <w:adjustRightInd w:val="0"/>
    </w:pPr>
    <w:rPr>
      <w:rFonts w:ascii="Arial,Bold" w:hAnsi="Arial,Bold"/>
      <w:sz w:val="20"/>
    </w:rPr>
  </w:style>
  <w:style w:type="character" w:customStyle="1" w:styleId="Ttulo5Char">
    <w:name w:val="Título 5 Char"/>
    <w:link w:val="Ttulo5"/>
    <w:rsid w:val="00475C89"/>
    <w:rPr>
      <w:rFonts w:ascii="Arial" w:hAnsi="Arial"/>
      <w:b/>
      <w:bCs/>
      <w:i/>
      <w:iCs/>
      <w:sz w:val="26"/>
      <w:szCs w:val="26"/>
    </w:rPr>
  </w:style>
  <w:style w:type="paragraph" w:styleId="Subttulo">
    <w:name w:val="Subtitle"/>
    <w:basedOn w:val="Normal"/>
    <w:link w:val="SubttuloChar"/>
    <w:qFormat/>
    <w:rsid w:val="007238C7"/>
    <w:pPr>
      <w:jc w:val="center"/>
    </w:pPr>
    <w:rPr>
      <w:rFonts w:ascii="Arial Narrow" w:hAnsi="Arial Narrow"/>
      <w:sz w:val="28"/>
      <w:szCs w:val="20"/>
      <w:u w:val="single"/>
    </w:rPr>
  </w:style>
  <w:style w:type="character" w:customStyle="1" w:styleId="SubttuloChar">
    <w:name w:val="Subtítulo Char"/>
    <w:link w:val="Subttulo"/>
    <w:rsid w:val="007238C7"/>
    <w:rPr>
      <w:rFonts w:ascii="Arial Narrow" w:hAnsi="Arial Narrow"/>
      <w:sz w:val="28"/>
      <w:u w:val="single"/>
    </w:rPr>
  </w:style>
  <w:style w:type="paragraph" w:styleId="Ttulo">
    <w:name w:val="Title"/>
    <w:basedOn w:val="Normal"/>
    <w:next w:val="Subttulo"/>
    <w:link w:val="TtuloChar"/>
    <w:qFormat/>
    <w:rsid w:val="007238C7"/>
    <w:pPr>
      <w:suppressAutoHyphens/>
      <w:ind w:left="426" w:right="90"/>
      <w:jc w:val="center"/>
    </w:pPr>
    <w:rPr>
      <w:b/>
      <w:szCs w:val="20"/>
    </w:rPr>
  </w:style>
  <w:style w:type="character" w:customStyle="1" w:styleId="TtuloChar">
    <w:name w:val="Título Char"/>
    <w:link w:val="Ttulo"/>
    <w:rsid w:val="007238C7"/>
    <w:rPr>
      <w:b/>
      <w:sz w:val="24"/>
    </w:rPr>
  </w:style>
  <w:style w:type="character" w:customStyle="1" w:styleId="Ttulo1Char">
    <w:name w:val="Título 1 Char"/>
    <w:link w:val="Ttulo1"/>
    <w:rsid w:val="006F3793"/>
    <w:rPr>
      <w:rFonts w:ascii="Cambria" w:eastAsia="Times New Roman" w:hAnsi="Cambria" w:cs="Times New Roman"/>
      <w:b/>
      <w:bCs/>
      <w:kern w:val="32"/>
      <w:sz w:val="32"/>
      <w:szCs w:val="32"/>
    </w:rPr>
  </w:style>
  <w:style w:type="character" w:customStyle="1" w:styleId="Ttulo7Char">
    <w:name w:val="Título 7 Char"/>
    <w:link w:val="Ttulo7"/>
    <w:semiHidden/>
    <w:rsid w:val="006F3793"/>
    <w:rPr>
      <w:rFonts w:ascii="Calibri" w:eastAsia="Times New Roman" w:hAnsi="Calibri" w:cs="Times New Roman"/>
      <w:sz w:val="24"/>
      <w:szCs w:val="24"/>
    </w:rPr>
  </w:style>
  <w:style w:type="paragraph" w:customStyle="1" w:styleId="Corpodetexto21">
    <w:name w:val="Corpo de texto 21"/>
    <w:basedOn w:val="Normal"/>
    <w:rsid w:val="006F3793"/>
    <w:pPr>
      <w:widowControl w:val="0"/>
      <w:overflowPunct w:val="0"/>
      <w:autoSpaceDE w:val="0"/>
      <w:autoSpaceDN w:val="0"/>
      <w:adjustRightInd w:val="0"/>
      <w:ind w:firstLine="709"/>
      <w:jc w:val="both"/>
      <w:textAlignment w:val="baseline"/>
    </w:pPr>
    <w:rPr>
      <w:sz w:val="20"/>
      <w:szCs w:val="20"/>
    </w:rPr>
  </w:style>
  <w:style w:type="paragraph" w:styleId="PargrafodaLista">
    <w:name w:val="List Paragraph"/>
    <w:basedOn w:val="Normal"/>
    <w:uiPriority w:val="34"/>
    <w:qFormat/>
    <w:rsid w:val="00542B76"/>
    <w:pPr>
      <w:ind w:left="720"/>
      <w:contextualSpacing/>
    </w:pPr>
  </w:style>
  <w:style w:type="paragraph" w:styleId="Commarcadores">
    <w:name w:val="List Bullet"/>
    <w:basedOn w:val="Normal"/>
    <w:rsid w:val="00551456"/>
    <w:pPr>
      <w:numPr>
        <w:numId w:val="12"/>
      </w:numPr>
      <w:contextualSpacing/>
    </w:pPr>
  </w:style>
  <w:style w:type="character" w:customStyle="1" w:styleId="apple-converted-space">
    <w:name w:val="apple-converted-space"/>
    <w:basedOn w:val="Fontepargpadro"/>
    <w:rsid w:val="00CE1BC1"/>
  </w:style>
  <w:style w:type="paragraph" w:styleId="SemEspaamento">
    <w:name w:val="No Spacing"/>
    <w:uiPriority w:val="1"/>
    <w:qFormat/>
    <w:rsid w:val="00CE1BC1"/>
    <w:rPr>
      <w:rFonts w:ascii="Calibri" w:eastAsia="Calibri" w:hAnsi="Calibri"/>
      <w:sz w:val="22"/>
      <w:szCs w:val="22"/>
      <w:lang w:eastAsia="en-US"/>
    </w:rPr>
  </w:style>
  <w:style w:type="paragraph" w:customStyle="1" w:styleId="western">
    <w:name w:val="western"/>
    <w:basedOn w:val="Normal"/>
    <w:rsid w:val="00CE1BC1"/>
    <w:pPr>
      <w:spacing w:before="100" w:beforeAutospacing="1" w:after="119"/>
    </w:pPr>
  </w:style>
  <w:style w:type="paragraph" w:customStyle="1" w:styleId="TableContents">
    <w:name w:val="Table Contents"/>
    <w:basedOn w:val="Normal"/>
    <w:rsid w:val="00CE1BC1"/>
    <w:pPr>
      <w:widowControl w:val="0"/>
      <w:suppressLineNumbers/>
      <w:suppressAutoHyphens/>
      <w:autoSpaceDN w:val="0"/>
      <w:textAlignment w:val="baseline"/>
    </w:pPr>
    <w:rPr>
      <w:rFonts w:eastAsia="Arial Unicode MS" w:cs="Tahoma"/>
      <w:kern w:val="3"/>
    </w:rPr>
  </w:style>
  <w:style w:type="paragraph" w:customStyle="1" w:styleId="Default">
    <w:name w:val="Default"/>
    <w:rsid w:val="00372E45"/>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7455041">
      <w:bodyDiv w:val="1"/>
      <w:marLeft w:val="0"/>
      <w:marRight w:val="0"/>
      <w:marTop w:val="0"/>
      <w:marBottom w:val="0"/>
      <w:divBdr>
        <w:top w:val="none" w:sz="0" w:space="0" w:color="auto"/>
        <w:left w:val="none" w:sz="0" w:space="0" w:color="auto"/>
        <w:bottom w:val="none" w:sz="0" w:space="0" w:color="auto"/>
        <w:right w:val="none" w:sz="0" w:space="0" w:color="auto"/>
      </w:divBdr>
    </w:div>
    <w:div w:id="52117286">
      <w:bodyDiv w:val="1"/>
      <w:marLeft w:val="0"/>
      <w:marRight w:val="0"/>
      <w:marTop w:val="0"/>
      <w:marBottom w:val="0"/>
      <w:divBdr>
        <w:top w:val="none" w:sz="0" w:space="0" w:color="auto"/>
        <w:left w:val="none" w:sz="0" w:space="0" w:color="auto"/>
        <w:bottom w:val="none" w:sz="0" w:space="0" w:color="auto"/>
        <w:right w:val="none" w:sz="0" w:space="0" w:color="auto"/>
      </w:divBdr>
    </w:div>
    <w:div w:id="63377844">
      <w:bodyDiv w:val="1"/>
      <w:marLeft w:val="0"/>
      <w:marRight w:val="0"/>
      <w:marTop w:val="0"/>
      <w:marBottom w:val="0"/>
      <w:divBdr>
        <w:top w:val="none" w:sz="0" w:space="0" w:color="auto"/>
        <w:left w:val="none" w:sz="0" w:space="0" w:color="auto"/>
        <w:bottom w:val="none" w:sz="0" w:space="0" w:color="auto"/>
        <w:right w:val="none" w:sz="0" w:space="0" w:color="auto"/>
      </w:divBdr>
    </w:div>
    <w:div w:id="143814926">
      <w:bodyDiv w:val="1"/>
      <w:marLeft w:val="0"/>
      <w:marRight w:val="0"/>
      <w:marTop w:val="0"/>
      <w:marBottom w:val="0"/>
      <w:divBdr>
        <w:top w:val="none" w:sz="0" w:space="0" w:color="auto"/>
        <w:left w:val="none" w:sz="0" w:space="0" w:color="auto"/>
        <w:bottom w:val="none" w:sz="0" w:space="0" w:color="auto"/>
        <w:right w:val="none" w:sz="0" w:space="0" w:color="auto"/>
      </w:divBdr>
    </w:div>
    <w:div w:id="160898240">
      <w:bodyDiv w:val="1"/>
      <w:marLeft w:val="0"/>
      <w:marRight w:val="0"/>
      <w:marTop w:val="0"/>
      <w:marBottom w:val="0"/>
      <w:divBdr>
        <w:top w:val="none" w:sz="0" w:space="0" w:color="auto"/>
        <w:left w:val="none" w:sz="0" w:space="0" w:color="auto"/>
        <w:bottom w:val="none" w:sz="0" w:space="0" w:color="auto"/>
        <w:right w:val="none" w:sz="0" w:space="0" w:color="auto"/>
      </w:divBdr>
    </w:div>
    <w:div w:id="181432955">
      <w:bodyDiv w:val="1"/>
      <w:marLeft w:val="0"/>
      <w:marRight w:val="0"/>
      <w:marTop w:val="0"/>
      <w:marBottom w:val="0"/>
      <w:divBdr>
        <w:top w:val="none" w:sz="0" w:space="0" w:color="auto"/>
        <w:left w:val="none" w:sz="0" w:space="0" w:color="auto"/>
        <w:bottom w:val="none" w:sz="0" w:space="0" w:color="auto"/>
        <w:right w:val="none" w:sz="0" w:space="0" w:color="auto"/>
      </w:divBdr>
    </w:div>
    <w:div w:id="182745592">
      <w:bodyDiv w:val="1"/>
      <w:marLeft w:val="0"/>
      <w:marRight w:val="0"/>
      <w:marTop w:val="0"/>
      <w:marBottom w:val="0"/>
      <w:divBdr>
        <w:top w:val="none" w:sz="0" w:space="0" w:color="auto"/>
        <w:left w:val="none" w:sz="0" w:space="0" w:color="auto"/>
        <w:bottom w:val="none" w:sz="0" w:space="0" w:color="auto"/>
        <w:right w:val="none" w:sz="0" w:space="0" w:color="auto"/>
      </w:divBdr>
    </w:div>
    <w:div w:id="369039121">
      <w:bodyDiv w:val="1"/>
      <w:marLeft w:val="0"/>
      <w:marRight w:val="0"/>
      <w:marTop w:val="0"/>
      <w:marBottom w:val="0"/>
      <w:divBdr>
        <w:top w:val="none" w:sz="0" w:space="0" w:color="auto"/>
        <w:left w:val="none" w:sz="0" w:space="0" w:color="auto"/>
        <w:bottom w:val="none" w:sz="0" w:space="0" w:color="auto"/>
        <w:right w:val="none" w:sz="0" w:space="0" w:color="auto"/>
      </w:divBdr>
    </w:div>
    <w:div w:id="394744552">
      <w:bodyDiv w:val="1"/>
      <w:marLeft w:val="0"/>
      <w:marRight w:val="0"/>
      <w:marTop w:val="0"/>
      <w:marBottom w:val="0"/>
      <w:divBdr>
        <w:top w:val="none" w:sz="0" w:space="0" w:color="auto"/>
        <w:left w:val="none" w:sz="0" w:space="0" w:color="auto"/>
        <w:bottom w:val="none" w:sz="0" w:space="0" w:color="auto"/>
        <w:right w:val="none" w:sz="0" w:space="0" w:color="auto"/>
      </w:divBdr>
    </w:div>
    <w:div w:id="418872192">
      <w:bodyDiv w:val="1"/>
      <w:marLeft w:val="0"/>
      <w:marRight w:val="0"/>
      <w:marTop w:val="0"/>
      <w:marBottom w:val="0"/>
      <w:divBdr>
        <w:top w:val="none" w:sz="0" w:space="0" w:color="auto"/>
        <w:left w:val="none" w:sz="0" w:space="0" w:color="auto"/>
        <w:bottom w:val="none" w:sz="0" w:space="0" w:color="auto"/>
        <w:right w:val="none" w:sz="0" w:space="0" w:color="auto"/>
      </w:divBdr>
    </w:div>
    <w:div w:id="451553031">
      <w:bodyDiv w:val="1"/>
      <w:marLeft w:val="0"/>
      <w:marRight w:val="0"/>
      <w:marTop w:val="0"/>
      <w:marBottom w:val="0"/>
      <w:divBdr>
        <w:top w:val="none" w:sz="0" w:space="0" w:color="auto"/>
        <w:left w:val="none" w:sz="0" w:space="0" w:color="auto"/>
        <w:bottom w:val="none" w:sz="0" w:space="0" w:color="auto"/>
        <w:right w:val="none" w:sz="0" w:space="0" w:color="auto"/>
      </w:divBdr>
    </w:div>
    <w:div w:id="467936938">
      <w:bodyDiv w:val="1"/>
      <w:marLeft w:val="0"/>
      <w:marRight w:val="0"/>
      <w:marTop w:val="0"/>
      <w:marBottom w:val="0"/>
      <w:divBdr>
        <w:top w:val="none" w:sz="0" w:space="0" w:color="auto"/>
        <w:left w:val="none" w:sz="0" w:space="0" w:color="auto"/>
        <w:bottom w:val="none" w:sz="0" w:space="0" w:color="auto"/>
        <w:right w:val="none" w:sz="0" w:space="0" w:color="auto"/>
      </w:divBdr>
    </w:div>
    <w:div w:id="517937154">
      <w:bodyDiv w:val="1"/>
      <w:marLeft w:val="0"/>
      <w:marRight w:val="0"/>
      <w:marTop w:val="0"/>
      <w:marBottom w:val="0"/>
      <w:divBdr>
        <w:top w:val="none" w:sz="0" w:space="0" w:color="auto"/>
        <w:left w:val="none" w:sz="0" w:space="0" w:color="auto"/>
        <w:bottom w:val="none" w:sz="0" w:space="0" w:color="auto"/>
        <w:right w:val="none" w:sz="0" w:space="0" w:color="auto"/>
      </w:divBdr>
    </w:div>
    <w:div w:id="596253613">
      <w:bodyDiv w:val="1"/>
      <w:marLeft w:val="0"/>
      <w:marRight w:val="0"/>
      <w:marTop w:val="0"/>
      <w:marBottom w:val="0"/>
      <w:divBdr>
        <w:top w:val="none" w:sz="0" w:space="0" w:color="auto"/>
        <w:left w:val="none" w:sz="0" w:space="0" w:color="auto"/>
        <w:bottom w:val="none" w:sz="0" w:space="0" w:color="auto"/>
        <w:right w:val="none" w:sz="0" w:space="0" w:color="auto"/>
      </w:divBdr>
    </w:div>
    <w:div w:id="684331336">
      <w:bodyDiv w:val="1"/>
      <w:marLeft w:val="0"/>
      <w:marRight w:val="0"/>
      <w:marTop w:val="0"/>
      <w:marBottom w:val="0"/>
      <w:divBdr>
        <w:top w:val="none" w:sz="0" w:space="0" w:color="auto"/>
        <w:left w:val="none" w:sz="0" w:space="0" w:color="auto"/>
        <w:bottom w:val="none" w:sz="0" w:space="0" w:color="auto"/>
        <w:right w:val="none" w:sz="0" w:space="0" w:color="auto"/>
      </w:divBdr>
    </w:div>
    <w:div w:id="697779069">
      <w:bodyDiv w:val="1"/>
      <w:marLeft w:val="0"/>
      <w:marRight w:val="0"/>
      <w:marTop w:val="0"/>
      <w:marBottom w:val="0"/>
      <w:divBdr>
        <w:top w:val="none" w:sz="0" w:space="0" w:color="auto"/>
        <w:left w:val="none" w:sz="0" w:space="0" w:color="auto"/>
        <w:bottom w:val="none" w:sz="0" w:space="0" w:color="auto"/>
        <w:right w:val="none" w:sz="0" w:space="0" w:color="auto"/>
      </w:divBdr>
    </w:div>
    <w:div w:id="708261529">
      <w:bodyDiv w:val="1"/>
      <w:marLeft w:val="0"/>
      <w:marRight w:val="0"/>
      <w:marTop w:val="0"/>
      <w:marBottom w:val="0"/>
      <w:divBdr>
        <w:top w:val="none" w:sz="0" w:space="0" w:color="auto"/>
        <w:left w:val="none" w:sz="0" w:space="0" w:color="auto"/>
        <w:bottom w:val="none" w:sz="0" w:space="0" w:color="auto"/>
        <w:right w:val="none" w:sz="0" w:space="0" w:color="auto"/>
      </w:divBdr>
    </w:div>
    <w:div w:id="839199473">
      <w:bodyDiv w:val="1"/>
      <w:marLeft w:val="0"/>
      <w:marRight w:val="0"/>
      <w:marTop w:val="0"/>
      <w:marBottom w:val="0"/>
      <w:divBdr>
        <w:top w:val="none" w:sz="0" w:space="0" w:color="auto"/>
        <w:left w:val="none" w:sz="0" w:space="0" w:color="auto"/>
        <w:bottom w:val="none" w:sz="0" w:space="0" w:color="auto"/>
        <w:right w:val="none" w:sz="0" w:space="0" w:color="auto"/>
      </w:divBdr>
    </w:div>
    <w:div w:id="866678952">
      <w:bodyDiv w:val="1"/>
      <w:marLeft w:val="0"/>
      <w:marRight w:val="0"/>
      <w:marTop w:val="0"/>
      <w:marBottom w:val="0"/>
      <w:divBdr>
        <w:top w:val="none" w:sz="0" w:space="0" w:color="auto"/>
        <w:left w:val="none" w:sz="0" w:space="0" w:color="auto"/>
        <w:bottom w:val="none" w:sz="0" w:space="0" w:color="auto"/>
        <w:right w:val="none" w:sz="0" w:space="0" w:color="auto"/>
      </w:divBdr>
    </w:div>
    <w:div w:id="875316474">
      <w:bodyDiv w:val="1"/>
      <w:marLeft w:val="0"/>
      <w:marRight w:val="0"/>
      <w:marTop w:val="0"/>
      <w:marBottom w:val="0"/>
      <w:divBdr>
        <w:top w:val="none" w:sz="0" w:space="0" w:color="auto"/>
        <w:left w:val="none" w:sz="0" w:space="0" w:color="auto"/>
        <w:bottom w:val="none" w:sz="0" w:space="0" w:color="auto"/>
        <w:right w:val="none" w:sz="0" w:space="0" w:color="auto"/>
      </w:divBdr>
    </w:div>
    <w:div w:id="927805914">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67659289">
      <w:bodyDiv w:val="1"/>
      <w:marLeft w:val="0"/>
      <w:marRight w:val="0"/>
      <w:marTop w:val="0"/>
      <w:marBottom w:val="0"/>
      <w:divBdr>
        <w:top w:val="none" w:sz="0" w:space="0" w:color="auto"/>
        <w:left w:val="none" w:sz="0" w:space="0" w:color="auto"/>
        <w:bottom w:val="none" w:sz="0" w:space="0" w:color="auto"/>
        <w:right w:val="none" w:sz="0" w:space="0" w:color="auto"/>
      </w:divBdr>
    </w:div>
    <w:div w:id="1019357643">
      <w:bodyDiv w:val="1"/>
      <w:marLeft w:val="0"/>
      <w:marRight w:val="0"/>
      <w:marTop w:val="0"/>
      <w:marBottom w:val="0"/>
      <w:divBdr>
        <w:top w:val="none" w:sz="0" w:space="0" w:color="auto"/>
        <w:left w:val="none" w:sz="0" w:space="0" w:color="auto"/>
        <w:bottom w:val="none" w:sz="0" w:space="0" w:color="auto"/>
        <w:right w:val="none" w:sz="0" w:space="0" w:color="auto"/>
      </w:divBdr>
    </w:div>
    <w:div w:id="1213733016">
      <w:bodyDiv w:val="1"/>
      <w:marLeft w:val="0"/>
      <w:marRight w:val="0"/>
      <w:marTop w:val="0"/>
      <w:marBottom w:val="0"/>
      <w:divBdr>
        <w:top w:val="none" w:sz="0" w:space="0" w:color="auto"/>
        <w:left w:val="none" w:sz="0" w:space="0" w:color="auto"/>
        <w:bottom w:val="none" w:sz="0" w:space="0" w:color="auto"/>
        <w:right w:val="none" w:sz="0" w:space="0" w:color="auto"/>
      </w:divBdr>
    </w:div>
    <w:div w:id="1245721777">
      <w:bodyDiv w:val="1"/>
      <w:marLeft w:val="0"/>
      <w:marRight w:val="0"/>
      <w:marTop w:val="0"/>
      <w:marBottom w:val="0"/>
      <w:divBdr>
        <w:top w:val="none" w:sz="0" w:space="0" w:color="auto"/>
        <w:left w:val="none" w:sz="0" w:space="0" w:color="auto"/>
        <w:bottom w:val="none" w:sz="0" w:space="0" w:color="auto"/>
        <w:right w:val="none" w:sz="0" w:space="0" w:color="auto"/>
      </w:divBdr>
    </w:div>
    <w:div w:id="1348368179">
      <w:bodyDiv w:val="1"/>
      <w:marLeft w:val="0"/>
      <w:marRight w:val="0"/>
      <w:marTop w:val="0"/>
      <w:marBottom w:val="0"/>
      <w:divBdr>
        <w:top w:val="none" w:sz="0" w:space="0" w:color="auto"/>
        <w:left w:val="none" w:sz="0" w:space="0" w:color="auto"/>
        <w:bottom w:val="none" w:sz="0" w:space="0" w:color="auto"/>
        <w:right w:val="none" w:sz="0" w:space="0" w:color="auto"/>
      </w:divBdr>
    </w:div>
    <w:div w:id="1375958555">
      <w:bodyDiv w:val="1"/>
      <w:marLeft w:val="0"/>
      <w:marRight w:val="0"/>
      <w:marTop w:val="0"/>
      <w:marBottom w:val="0"/>
      <w:divBdr>
        <w:top w:val="none" w:sz="0" w:space="0" w:color="auto"/>
        <w:left w:val="none" w:sz="0" w:space="0" w:color="auto"/>
        <w:bottom w:val="none" w:sz="0" w:space="0" w:color="auto"/>
        <w:right w:val="none" w:sz="0" w:space="0" w:color="auto"/>
      </w:divBdr>
    </w:div>
    <w:div w:id="1432772543">
      <w:bodyDiv w:val="1"/>
      <w:marLeft w:val="0"/>
      <w:marRight w:val="0"/>
      <w:marTop w:val="0"/>
      <w:marBottom w:val="0"/>
      <w:divBdr>
        <w:top w:val="none" w:sz="0" w:space="0" w:color="auto"/>
        <w:left w:val="none" w:sz="0" w:space="0" w:color="auto"/>
        <w:bottom w:val="none" w:sz="0" w:space="0" w:color="auto"/>
        <w:right w:val="none" w:sz="0" w:space="0" w:color="auto"/>
      </w:divBdr>
    </w:div>
    <w:div w:id="1439910623">
      <w:bodyDiv w:val="1"/>
      <w:marLeft w:val="0"/>
      <w:marRight w:val="0"/>
      <w:marTop w:val="0"/>
      <w:marBottom w:val="0"/>
      <w:divBdr>
        <w:top w:val="none" w:sz="0" w:space="0" w:color="auto"/>
        <w:left w:val="none" w:sz="0" w:space="0" w:color="auto"/>
        <w:bottom w:val="none" w:sz="0" w:space="0" w:color="auto"/>
        <w:right w:val="none" w:sz="0" w:space="0" w:color="auto"/>
      </w:divBdr>
    </w:div>
    <w:div w:id="1449354384">
      <w:bodyDiv w:val="1"/>
      <w:marLeft w:val="0"/>
      <w:marRight w:val="0"/>
      <w:marTop w:val="0"/>
      <w:marBottom w:val="0"/>
      <w:divBdr>
        <w:top w:val="none" w:sz="0" w:space="0" w:color="auto"/>
        <w:left w:val="none" w:sz="0" w:space="0" w:color="auto"/>
        <w:bottom w:val="none" w:sz="0" w:space="0" w:color="auto"/>
        <w:right w:val="none" w:sz="0" w:space="0" w:color="auto"/>
      </w:divBdr>
    </w:div>
    <w:div w:id="1512794630">
      <w:bodyDiv w:val="1"/>
      <w:marLeft w:val="0"/>
      <w:marRight w:val="0"/>
      <w:marTop w:val="0"/>
      <w:marBottom w:val="0"/>
      <w:divBdr>
        <w:top w:val="none" w:sz="0" w:space="0" w:color="auto"/>
        <w:left w:val="none" w:sz="0" w:space="0" w:color="auto"/>
        <w:bottom w:val="none" w:sz="0" w:space="0" w:color="auto"/>
        <w:right w:val="none" w:sz="0" w:space="0" w:color="auto"/>
      </w:divBdr>
    </w:div>
    <w:div w:id="1541014276">
      <w:bodyDiv w:val="1"/>
      <w:marLeft w:val="0"/>
      <w:marRight w:val="0"/>
      <w:marTop w:val="0"/>
      <w:marBottom w:val="0"/>
      <w:divBdr>
        <w:top w:val="none" w:sz="0" w:space="0" w:color="auto"/>
        <w:left w:val="none" w:sz="0" w:space="0" w:color="auto"/>
        <w:bottom w:val="none" w:sz="0" w:space="0" w:color="auto"/>
        <w:right w:val="none" w:sz="0" w:space="0" w:color="auto"/>
      </w:divBdr>
    </w:div>
    <w:div w:id="1544947341">
      <w:bodyDiv w:val="1"/>
      <w:marLeft w:val="0"/>
      <w:marRight w:val="0"/>
      <w:marTop w:val="0"/>
      <w:marBottom w:val="0"/>
      <w:divBdr>
        <w:top w:val="none" w:sz="0" w:space="0" w:color="auto"/>
        <w:left w:val="none" w:sz="0" w:space="0" w:color="auto"/>
        <w:bottom w:val="none" w:sz="0" w:space="0" w:color="auto"/>
        <w:right w:val="none" w:sz="0" w:space="0" w:color="auto"/>
      </w:divBdr>
    </w:div>
    <w:div w:id="1622808432">
      <w:bodyDiv w:val="1"/>
      <w:marLeft w:val="0"/>
      <w:marRight w:val="0"/>
      <w:marTop w:val="0"/>
      <w:marBottom w:val="0"/>
      <w:divBdr>
        <w:top w:val="none" w:sz="0" w:space="0" w:color="auto"/>
        <w:left w:val="none" w:sz="0" w:space="0" w:color="auto"/>
        <w:bottom w:val="none" w:sz="0" w:space="0" w:color="auto"/>
        <w:right w:val="none" w:sz="0" w:space="0" w:color="auto"/>
      </w:divBdr>
    </w:div>
    <w:div w:id="1801799847">
      <w:bodyDiv w:val="1"/>
      <w:marLeft w:val="0"/>
      <w:marRight w:val="0"/>
      <w:marTop w:val="0"/>
      <w:marBottom w:val="0"/>
      <w:divBdr>
        <w:top w:val="none" w:sz="0" w:space="0" w:color="auto"/>
        <w:left w:val="none" w:sz="0" w:space="0" w:color="auto"/>
        <w:bottom w:val="none" w:sz="0" w:space="0" w:color="auto"/>
        <w:right w:val="none" w:sz="0" w:space="0" w:color="auto"/>
      </w:divBdr>
    </w:div>
    <w:div w:id="1807774985">
      <w:bodyDiv w:val="1"/>
      <w:marLeft w:val="0"/>
      <w:marRight w:val="0"/>
      <w:marTop w:val="0"/>
      <w:marBottom w:val="0"/>
      <w:divBdr>
        <w:top w:val="none" w:sz="0" w:space="0" w:color="auto"/>
        <w:left w:val="none" w:sz="0" w:space="0" w:color="auto"/>
        <w:bottom w:val="none" w:sz="0" w:space="0" w:color="auto"/>
        <w:right w:val="none" w:sz="0" w:space="0" w:color="auto"/>
      </w:divBdr>
    </w:div>
    <w:div w:id="1888756997">
      <w:bodyDiv w:val="1"/>
      <w:marLeft w:val="0"/>
      <w:marRight w:val="0"/>
      <w:marTop w:val="0"/>
      <w:marBottom w:val="0"/>
      <w:divBdr>
        <w:top w:val="none" w:sz="0" w:space="0" w:color="auto"/>
        <w:left w:val="none" w:sz="0" w:space="0" w:color="auto"/>
        <w:bottom w:val="none" w:sz="0" w:space="0" w:color="auto"/>
        <w:right w:val="none" w:sz="0" w:space="0" w:color="auto"/>
      </w:divBdr>
    </w:div>
    <w:div w:id="1906068319">
      <w:bodyDiv w:val="1"/>
      <w:marLeft w:val="0"/>
      <w:marRight w:val="0"/>
      <w:marTop w:val="0"/>
      <w:marBottom w:val="0"/>
      <w:divBdr>
        <w:top w:val="none" w:sz="0" w:space="0" w:color="auto"/>
        <w:left w:val="none" w:sz="0" w:space="0" w:color="auto"/>
        <w:bottom w:val="none" w:sz="0" w:space="0" w:color="auto"/>
        <w:right w:val="none" w:sz="0" w:space="0" w:color="auto"/>
      </w:divBdr>
    </w:div>
    <w:div w:id="1942179049">
      <w:bodyDiv w:val="1"/>
      <w:marLeft w:val="0"/>
      <w:marRight w:val="0"/>
      <w:marTop w:val="0"/>
      <w:marBottom w:val="0"/>
      <w:divBdr>
        <w:top w:val="none" w:sz="0" w:space="0" w:color="auto"/>
        <w:left w:val="none" w:sz="0" w:space="0" w:color="auto"/>
        <w:bottom w:val="none" w:sz="0" w:space="0" w:color="auto"/>
        <w:right w:val="none" w:sz="0" w:space="0" w:color="auto"/>
      </w:divBdr>
    </w:div>
    <w:div w:id="1979534922">
      <w:bodyDiv w:val="1"/>
      <w:marLeft w:val="0"/>
      <w:marRight w:val="0"/>
      <w:marTop w:val="0"/>
      <w:marBottom w:val="0"/>
      <w:divBdr>
        <w:top w:val="none" w:sz="0" w:space="0" w:color="auto"/>
        <w:left w:val="none" w:sz="0" w:space="0" w:color="auto"/>
        <w:bottom w:val="none" w:sz="0" w:space="0" w:color="auto"/>
        <w:right w:val="none" w:sz="0" w:space="0" w:color="auto"/>
      </w:divBdr>
    </w:div>
    <w:div w:id="2052996311">
      <w:bodyDiv w:val="1"/>
      <w:marLeft w:val="0"/>
      <w:marRight w:val="0"/>
      <w:marTop w:val="0"/>
      <w:marBottom w:val="0"/>
      <w:divBdr>
        <w:top w:val="none" w:sz="0" w:space="0" w:color="auto"/>
        <w:left w:val="none" w:sz="0" w:space="0" w:color="auto"/>
        <w:bottom w:val="none" w:sz="0" w:space="0" w:color="auto"/>
        <w:right w:val="none" w:sz="0" w:space="0" w:color="auto"/>
      </w:divBdr>
    </w:div>
    <w:div w:id="21075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18</Pages>
  <Words>5751</Words>
  <Characters>31059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LICITAÇÃO POR CONVITE Nº ----/2005</vt:lpstr>
    </vt:vector>
  </TitlesOfParts>
  <Company>pmt</Company>
  <LinksUpToDate>false</LinksUpToDate>
  <CharactersWithSpaces>36737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POR CONVITE Nº ----/2005</dc:title>
  <dc:creator>Obras</dc:creator>
  <cp:lastModifiedBy>Obras</cp:lastModifiedBy>
  <cp:revision>5</cp:revision>
  <cp:lastPrinted>2015-04-06T19:40:00Z</cp:lastPrinted>
  <dcterms:created xsi:type="dcterms:W3CDTF">2015-02-27T18:33:00Z</dcterms:created>
  <dcterms:modified xsi:type="dcterms:W3CDTF">2015-04-06T19:41:00Z</dcterms:modified>
</cp:coreProperties>
</file>